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AB" w:rsidRPr="007F3689" w:rsidRDefault="00480827" w:rsidP="00623CDC">
      <w:pPr>
        <w:ind w:left="-142"/>
        <w:jc w:val="center"/>
        <w:rPr>
          <w:rFonts w:ascii="Arial" w:hAnsi="Arial" w:cs="Arial"/>
          <w:sz w:val="20"/>
          <w:szCs w:val="20"/>
        </w:rPr>
      </w:pPr>
      <w:r w:rsidRPr="007F3689">
        <w:rPr>
          <w:rFonts w:ascii="Arial" w:hAnsi="Arial" w:cs="Arial"/>
          <w:noProof/>
          <w:sz w:val="20"/>
          <w:szCs w:val="20"/>
          <w:lang w:val="en-US"/>
        </w:rPr>
        <w:drawing>
          <wp:inline distT="0" distB="0" distL="0" distR="0">
            <wp:extent cx="5918200" cy="19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68" cy="1987142"/>
                    </a:xfrm>
                    <a:prstGeom prst="rect">
                      <a:avLst/>
                    </a:prstGeom>
                    <a:noFill/>
                    <a:ln>
                      <a:noFill/>
                    </a:ln>
                  </pic:spPr>
                </pic:pic>
              </a:graphicData>
            </a:graphic>
          </wp:inline>
        </w:drawing>
      </w:r>
    </w:p>
    <w:p w:rsidR="007B2DAB" w:rsidRPr="007F3689" w:rsidRDefault="007B2DAB" w:rsidP="00623CDC">
      <w:pPr>
        <w:ind w:hanging="1080"/>
        <w:jc w:val="center"/>
        <w:rPr>
          <w:rFonts w:ascii="Arial" w:hAnsi="Arial" w:cs="Arial"/>
          <w:sz w:val="20"/>
          <w:szCs w:val="20"/>
        </w:rPr>
      </w:pPr>
    </w:p>
    <w:p w:rsidR="007B2DAB" w:rsidRPr="007F3689" w:rsidRDefault="00753D1C" w:rsidP="00623CDC">
      <w:pPr>
        <w:ind w:hanging="1080"/>
        <w:jc w:val="center"/>
        <w:rPr>
          <w:rFonts w:ascii="Arial" w:hAnsi="Arial" w:cs="Arial"/>
          <w:b/>
          <w:bCs/>
          <w:sz w:val="20"/>
          <w:szCs w:val="20"/>
        </w:rPr>
      </w:pPr>
      <w:r>
        <w:br/>
      </w:r>
      <w:r w:rsidR="007B2DAB" w:rsidRPr="007F3689">
        <w:rPr>
          <w:rFonts w:ascii="Arial" w:hAnsi="Arial" w:cs="Arial"/>
          <w:b/>
          <w:bCs/>
          <w:sz w:val="20"/>
          <w:szCs w:val="20"/>
        </w:rPr>
        <w:t>Minutes of Village Hall Committee Meeting</w:t>
      </w:r>
    </w:p>
    <w:p w:rsidR="007B2DAB" w:rsidRPr="007F3689" w:rsidRDefault="00480827" w:rsidP="00623CDC">
      <w:pPr>
        <w:ind w:hanging="1080"/>
        <w:jc w:val="center"/>
        <w:rPr>
          <w:rFonts w:ascii="Arial" w:hAnsi="Arial" w:cs="Arial"/>
          <w:b/>
          <w:bCs/>
          <w:sz w:val="20"/>
          <w:szCs w:val="20"/>
        </w:rPr>
      </w:pPr>
      <w:r w:rsidRPr="007F3689">
        <w:rPr>
          <w:rFonts w:ascii="Arial" w:hAnsi="Arial" w:cs="Arial"/>
          <w:b/>
          <w:bCs/>
          <w:sz w:val="20"/>
          <w:szCs w:val="20"/>
        </w:rPr>
        <w:t xml:space="preserve">Wednesday </w:t>
      </w:r>
      <w:r w:rsidR="00DB0CE2">
        <w:rPr>
          <w:rFonts w:ascii="Arial" w:hAnsi="Arial" w:cs="Arial"/>
          <w:b/>
          <w:bCs/>
          <w:sz w:val="20"/>
          <w:szCs w:val="20"/>
        </w:rPr>
        <w:t>12</w:t>
      </w:r>
      <w:r w:rsidR="00DB0CE2" w:rsidRPr="00DB0CE2">
        <w:rPr>
          <w:rFonts w:ascii="Arial" w:hAnsi="Arial" w:cs="Arial"/>
          <w:b/>
          <w:bCs/>
          <w:sz w:val="20"/>
          <w:szCs w:val="20"/>
          <w:vertAlign w:val="superscript"/>
        </w:rPr>
        <w:t>th</w:t>
      </w:r>
      <w:r w:rsidR="00DB0CE2">
        <w:rPr>
          <w:rFonts w:ascii="Arial" w:hAnsi="Arial" w:cs="Arial"/>
          <w:b/>
          <w:bCs/>
          <w:sz w:val="20"/>
          <w:szCs w:val="20"/>
        </w:rPr>
        <w:t xml:space="preserve"> May</w:t>
      </w:r>
      <w:r w:rsidR="007B4E0F" w:rsidRPr="007F3689">
        <w:rPr>
          <w:rFonts w:ascii="Arial" w:hAnsi="Arial" w:cs="Arial"/>
          <w:b/>
          <w:bCs/>
          <w:sz w:val="20"/>
          <w:szCs w:val="20"/>
        </w:rPr>
        <w:t>,</w:t>
      </w:r>
      <w:r w:rsidR="002F64FB">
        <w:rPr>
          <w:rFonts w:ascii="Arial" w:hAnsi="Arial" w:cs="Arial"/>
          <w:b/>
          <w:bCs/>
          <w:sz w:val="20"/>
          <w:szCs w:val="20"/>
        </w:rPr>
        <w:t xml:space="preserve"> in</w:t>
      </w:r>
      <w:r w:rsidR="00522426">
        <w:rPr>
          <w:rFonts w:ascii="Arial" w:hAnsi="Arial" w:cs="Arial"/>
          <w:b/>
          <w:bCs/>
          <w:sz w:val="20"/>
          <w:szCs w:val="20"/>
        </w:rPr>
        <w:t xml:space="preserve"> </w:t>
      </w:r>
      <w:r w:rsidR="00C1212E" w:rsidRPr="007F3689">
        <w:rPr>
          <w:rFonts w:ascii="Arial" w:hAnsi="Arial" w:cs="Arial"/>
          <w:b/>
          <w:bCs/>
          <w:sz w:val="20"/>
          <w:szCs w:val="20"/>
        </w:rPr>
        <w:t xml:space="preserve">the </w:t>
      </w:r>
      <w:r w:rsidR="00753D1C">
        <w:rPr>
          <w:rFonts w:ascii="Arial" w:hAnsi="Arial" w:cs="Arial"/>
          <w:b/>
          <w:bCs/>
          <w:sz w:val="20"/>
          <w:szCs w:val="20"/>
        </w:rPr>
        <w:t>Garden Room</w:t>
      </w:r>
    </w:p>
    <w:p w:rsidR="007B2DAB" w:rsidRPr="007F3689" w:rsidRDefault="007B2DAB" w:rsidP="007B2DAB">
      <w:pPr>
        <w:jc w:val="center"/>
        <w:rPr>
          <w:rFonts w:ascii="Arial" w:hAnsi="Arial" w:cs="Arial"/>
          <w:b/>
          <w:bCs/>
          <w:sz w:val="20"/>
          <w:szCs w:val="20"/>
        </w:rPr>
      </w:pPr>
    </w:p>
    <w:p w:rsidR="00753D1C" w:rsidRDefault="00753D1C" w:rsidP="00753D1C">
      <w:pPr>
        <w:autoSpaceDE w:val="0"/>
        <w:autoSpaceDN w:val="0"/>
        <w:adjustRightInd w:val="0"/>
        <w:rPr>
          <w:rFonts w:ascii="ArialMT" w:eastAsia="Calibri" w:hAnsi="ArialMT" w:cs="ArialMT"/>
          <w:sz w:val="20"/>
          <w:szCs w:val="20"/>
          <w:lang w:eastAsia="en-GB"/>
        </w:rPr>
      </w:pPr>
      <w:r>
        <w:rPr>
          <w:rFonts w:ascii="Arial-BoldMT" w:eastAsia="Calibri" w:hAnsi="Arial-BoldMT" w:cs="Arial-BoldMT"/>
          <w:b/>
          <w:bCs/>
          <w:sz w:val="20"/>
          <w:szCs w:val="20"/>
          <w:lang w:eastAsia="en-GB"/>
        </w:rPr>
        <w:t xml:space="preserve">Present: </w:t>
      </w:r>
      <w:r w:rsidR="008124B0">
        <w:rPr>
          <w:rFonts w:ascii="ArialMT" w:eastAsia="Calibri" w:hAnsi="ArialMT" w:cs="ArialMT"/>
          <w:sz w:val="20"/>
          <w:szCs w:val="20"/>
          <w:lang w:eastAsia="en-GB"/>
        </w:rPr>
        <w:t>Bernard Novell</w:t>
      </w:r>
      <w:r>
        <w:rPr>
          <w:rFonts w:ascii="ArialMT" w:eastAsia="Calibri" w:hAnsi="ArialMT" w:cs="ArialMT"/>
          <w:sz w:val="20"/>
          <w:szCs w:val="20"/>
          <w:lang w:eastAsia="en-GB"/>
        </w:rPr>
        <w:t>, chairman (BLN),</w:t>
      </w:r>
      <w:r w:rsidR="00DB0CE2" w:rsidRPr="00DB0CE2">
        <w:rPr>
          <w:rFonts w:ascii="ArialMT" w:eastAsia="Calibri" w:hAnsi="ArialMT" w:cs="ArialMT"/>
          <w:sz w:val="20"/>
          <w:szCs w:val="20"/>
          <w:lang w:eastAsia="en-GB"/>
        </w:rPr>
        <w:t xml:space="preserve"> </w:t>
      </w:r>
      <w:r w:rsidR="00DB0CE2">
        <w:rPr>
          <w:rFonts w:ascii="ArialMT" w:eastAsia="Calibri" w:hAnsi="ArialMT" w:cs="ArialMT"/>
          <w:sz w:val="20"/>
          <w:szCs w:val="20"/>
          <w:lang w:eastAsia="en-GB"/>
        </w:rPr>
        <w:t xml:space="preserve">John Barratt(JB),  </w:t>
      </w:r>
      <w:r w:rsidR="008124B0" w:rsidRPr="008124B0">
        <w:rPr>
          <w:rFonts w:ascii="ArialMT" w:eastAsia="Calibri" w:hAnsi="ArialMT" w:cs="ArialMT"/>
          <w:sz w:val="20"/>
          <w:szCs w:val="20"/>
          <w:lang w:eastAsia="en-GB"/>
        </w:rPr>
        <w:t xml:space="preserve"> </w:t>
      </w:r>
      <w:r w:rsidR="00373842">
        <w:rPr>
          <w:rFonts w:ascii="ArialMT" w:eastAsia="Calibri" w:hAnsi="ArialMT" w:cs="ArialMT"/>
          <w:sz w:val="20"/>
          <w:szCs w:val="20"/>
          <w:lang w:eastAsia="en-GB"/>
        </w:rPr>
        <w:t>Bill Jackson</w:t>
      </w:r>
      <w:r w:rsidR="005A7F08">
        <w:rPr>
          <w:rFonts w:ascii="ArialMT" w:eastAsia="Calibri" w:hAnsi="ArialMT" w:cs="ArialMT"/>
          <w:sz w:val="20"/>
          <w:szCs w:val="20"/>
          <w:lang w:eastAsia="en-GB"/>
        </w:rPr>
        <w:t xml:space="preserve"> </w:t>
      </w:r>
      <w:r w:rsidR="00373842">
        <w:rPr>
          <w:rFonts w:ascii="ArialMT" w:eastAsia="Calibri" w:hAnsi="ArialMT" w:cs="ArialMT"/>
          <w:sz w:val="20"/>
          <w:szCs w:val="20"/>
          <w:lang w:eastAsia="en-GB"/>
        </w:rPr>
        <w:t xml:space="preserve">(BJ), </w:t>
      </w:r>
      <w:r w:rsidR="007E1AF0">
        <w:rPr>
          <w:rFonts w:ascii="ArialMT" w:eastAsia="Calibri" w:hAnsi="ArialMT" w:cs="ArialMT"/>
          <w:sz w:val="20"/>
          <w:szCs w:val="20"/>
          <w:lang w:eastAsia="en-GB"/>
        </w:rPr>
        <w:t xml:space="preserve">Bryan </w:t>
      </w:r>
      <w:proofErr w:type="spellStart"/>
      <w:r w:rsidR="007E1AF0">
        <w:rPr>
          <w:rFonts w:ascii="ArialMT" w:eastAsia="Calibri" w:hAnsi="ArialMT" w:cs="ArialMT"/>
          <w:sz w:val="20"/>
          <w:szCs w:val="20"/>
          <w:lang w:eastAsia="en-GB"/>
        </w:rPr>
        <w:t>Urbick</w:t>
      </w:r>
      <w:proofErr w:type="spellEnd"/>
      <w:r w:rsidR="007E1AF0">
        <w:rPr>
          <w:rFonts w:ascii="ArialMT" w:eastAsia="Calibri" w:hAnsi="ArialMT" w:cs="ArialMT"/>
          <w:sz w:val="20"/>
          <w:szCs w:val="20"/>
          <w:lang w:eastAsia="en-GB"/>
        </w:rPr>
        <w:t xml:space="preserve"> (BU), </w:t>
      </w:r>
      <w:r w:rsidR="00DB0CE2">
        <w:rPr>
          <w:rFonts w:ascii="ArialMT" w:eastAsia="Calibri" w:hAnsi="ArialMT" w:cs="ArialMT"/>
          <w:sz w:val="20"/>
          <w:szCs w:val="20"/>
          <w:lang w:eastAsia="en-GB"/>
        </w:rPr>
        <w:t xml:space="preserve">Mrs Yvonne </w:t>
      </w:r>
      <w:proofErr w:type="spellStart"/>
      <w:r w:rsidR="00DB0CE2">
        <w:rPr>
          <w:rFonts w:ascii="ArialMT" w:eastAsia="Calibri" w:hAnsi="ArialMT" w:cs="ArialMT"/>
          <w:sz w:val="20"/>
          <w:szCs w:val="20"/>
          <w:lang w:eastAsia="en-GB"/>
        </w:rPr>
        <w:t>Braby</w:t>
      </w:r>
      <w:proofErr w:type="spellEnd"/>
      <w:r w:rsidR="00DB0CE2">
        <w:rPr>
          <w:rFonts w:ascii="ArialMT" w:eastAsia="Calibri" w:hAnsi="ArialMT" w:cs="ArialMT"/>
          <w:sz w:val="20"/>
          <w:szCs w:val="20"/>
          <w:lang w:eastAsia="en-GB"/>
        </w:rPr>
        <w:t xml:space="preserve"> ( YB), Ms Jeanette </w:t>
      </w:r>
      <w:proofErr w:type="spellStart"/>
      <w:r w:rsidR="00DB0CE2">
        <w:rPr>
          <w:rFonts w:ascii="ArialMT" w:eastAsia="Calibri" w:hAnsi="ArialMT" w:cs="ArialMT"/>
          <w:sz w:val="20"/>
          <w:szCs w:val="20"/>
          <w:lang w:eastAsia="en-GB"/>
        </w:rPr>
        <w:t>Rosato</w:t>
      </w:r>
      <w:proofErr w:type="spellEnd"/>
      <w:r w:rsidR="00DB0CE2">
        <w:rPr>
          <w:rFonts w:ascii="ArialMT" w:eastAsia="Calibri" w:hAnsi="ArialMT" w:cs="ArialMT"/>
          <w:sz w:val="20"/>
          <w:szCs w:val="20"/>
          <w:lang w:eastAsia="en-GB"/>
        </w:rPr>
        <w:t xml:space="preserve"> (JR), </w:t>
      </w:r>
      <w:r w:rsidR="00373842">
        <w:rPr>
          <w:rFonts w:ascii="ArialMT" w:eastAsia="Calibri" w:hAnsi="ArialMT" w:cs="ArialMT"/>
          <w:sz w:val="20"/>
          <w:szCs w:val="20"/>
          <w:lang w:eastAsia="en-GB"/>
        </w:rPr>
        <w:t>Mrs Linda Palmer (LP),</w:t>
      </w:r>
      <w:r w:rsidR="005A7F08" w:rsidRPr="005A7F08">
        <w:rPr>
          <w:rFonts w:ascii="ArialMT" w:eastAsia="Calibri" w:hAnsi="ArialMT" w:cs="ArialMT"/>
          <w:sz w:val="20"/>
          <w:szCs w:val="20"/>
          <w:lang w:eastAsia="en-GB"/>
        </w:rPr>
        <w:t xml:space="preserve"> </w:t>
      </w:r>
      <w:r w:rsidR="008124B0">
        <w:rPr>
          <w:rFonts w:ascii="ArialMT" w:eastAsia="Calibri" w:hAnsi="ArialMT" w:cs="ArialMT"/>
          <w:sz w:val="20"/>
          <w:szCs w:val="20"/>
          <w:lang w:eastAsia="en-GB"/>
        </w:rPr>
        <w:t>Mrs Sally Wicks (SW).</w:t>
      </w:r>
    </w:p>
    <w:p w:rsidR="00622D85" w:rsidRDefault="00753D1C" w:rsidP="00753D1C">
      <w:pPr>
        <w:rPr>
          <w:rFonts w:ascii="Arial" w:hAnsi="Arial" w:cs="Arial"/>
          <w:bCs/>
          <w:sz w:val="20"/>
          <w:szCs w:val="20"/>
        </w:rPr>
      </w:pPr>
      <w:r>
        <w:rPr>
          <w:rFonts w:ascii="Arial-BoldMT" w:eastAsia="Calibri" w:hAnsi="Arial-BoldMT" w:cs="Arial-BoldMT"/>
          <w:b/>
          <w:bCs/>
          <w:sz w:val="20"/>
          <w:szCs w:val="20"/>
          <w:lang w:eastAsia="en-GB"/>
        </w:rPr>
        <w:t xml:space="preserve">Apologies: </w:t>
      </w:r>
      <w:r w:rsidR="0062094A" w:rsidRPr="0062094A">
        <w:rPr>
          <w:rFonts w:ascii="Arial-BoldMT" w:eastAsia="Calibri" w:hAnsi="Arial-BoldMT" w:cs="Arial-BoldMT"/>
          <w:bCs/>
          <w:sz w:val="20"/>
          <w:szCs w:val="20"/>
          <w:lang w:eastAsia="en-GB"/>
        </w:rPr>
        <w:t>Mike Baker (MB),</w:t>
      </w:r>
      <w:r w:rsidR="0062094A">
        <w:rPr>
          <w:rFonts w:ascii="Arial-BoldMT" w:eastAsia="Calibri" w:hAnsi="Arial-BoldMT" w:cs="Arial-BoldMT"/>
          <w:b/>
          <w:bCs/>
          <w:sz w:val="20"/>
          <w:szCs w:val="20"/>
          <w:lang w:eastAsia="en-GB"/>
        </w:rPr>
        <w:t xml:space="preserve"> </w:t>
      </w:r>
      <w:r w:rsidR="00DB0CE2">
        <w:rPr>
          <w:rFonts w:ascii="ArialMT" w:eastAsia="Calibri" w:hAnsi="ArialMT" w:cs="ArialMT"/>
          <w:sz w:val="20"/>
          <w:szCs w:val="20"/>
          <w:lang w:eastAsia="en-GB"/>
        </w:rPr>
        <w:t>Phil Robson (PR).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5328"/>
        <w:gridCol w:w="1584"/>
      </w:tblGrid>
      <w:tr w:rsidR="00CE45FA" w:rsidRPr="007F3689" w:rsidTr="00FE1568">
        <w:trPr>
          <w:trHeight w:val="127"/>
        </w:trPr>
        <w:tc>
          <w:tcPr>
            <w:tcW w:w="0" w:type="auto"/>
            <w:gridSpan w:val="2"/>
            <w:tcBorders>
              <w:top w:val="nil"/>
              <w:left w:val="nil"/>
            </w:tcBorders>
          </w:tcPr>
          <w:p w:rsidR="00FE1568" w:rsidRPr="003C6F9F" w:rsidRDefault="00FE1568" w:rsidP="00FF410B">
            <w:pPr>
              <w:rPr>
                <w:rFonts w:ascii="Arial" w:hAnsi="Arial" w:cs="Arial"/>
                <w:bCs/>
                <w:sz w:val="20"/>
                <w:szCs w:val="20"/>
              </w:rPr>
            </w:pPr>
          </w:p>
          <w:p w:rsidR="003C6F9F" w:rsidRDefault="003C6F9F" w:rsidP="00FF410B">
            <w:pPr>
              <w:rPr>
                <w:rFonts w:ascii="Arial" w:hAnsi="Arial" w:cs="Arial"/>
                <w:bCs/>
                <w:sz w:val="20"/>
                <w:szCs w:val="20"/>
              </w:rPr>
            </w:pPr>
            <w:r w:rsidRPr="003C6F9F">
              <w:rPr>
                <w:rFonts w:ascii="Arial" w:hAnsi="Arial" w:cs="Arial"/>
                <w:bCs/>
                <w:sz w:val="20"/>
                <w:szCs w:val="20"/>
              </w:rPr>
              <w:t xml:space="preserve">In minutes Paul Carter, Caretaker (PC), Bill Norman, Booking Secretary </w:t>
            </w:r>
            <w:r w:rsidR="007A7CA1">
              <w:rPr>
                <w:rFonts w:ascii="Arial" w:hAnsi="Arial" w:cs="Arial"/>
                <w:bCs/>
                <w:sz w:val="20"/>
                <w:szCs w:val="20"/>
              </w:rPr>
              <w:t>(</w:t>
            </w:r>
            <w:proofErr w:type="spellStart"/>
            <w:r w:rsidR="009356D1">
              <w:rPr>
                <w:rFonts w:ascii="Arial" w:hAnsi="Arial" w:cs="Arial"/>
                <w:bCs/>
                <w:sz w:val="20"/>
                <w:szCs w:val="20"/>
              </w:rPr>
              <w:t>B</w:t>
            </w:r>
            <w:r w:rsidR="00B70FE3">
              <w:rPr>
                <w:rFonts w:ascii="Arial" w:hAnsi="Arial" w:cs="Arial"/>
                <w:bCs/>
                <w:sz w:val="20"/>
                <w:szCs w:val="20"/>
              </w:rPr>
              <w:t>N</w:t>
            </w:r>
            <w:r w:rsidRPr="003C6F9F">
              <w:rPr>
                <w:rFonts w:ascii="Arial" w:hAnsi="Arial" w:cs="Arial"/>
                <w:bCs/>
                <w:sz w:val="20"/>
                <w:szCs w:val="20"/>
              </w:rPr>
              <w:t>o</w:t>
            </w:r>
            <w:proofErr w:type="spellEnd"/>
            <w:r w:rsidR="007A7CA1">
              <w:rPr>
                <w:rFonts w:ascii="Arial" w:hAnsi="Arial" w:cs="Arial"/>
                <w:bCs/>
                <w:sz w:val="20"/>
                <w:szCs w:val="20"/>
              </w:rPr>
              <w:t>)</w:t>
            </w:r>
          </w:p>
          <w:p w:rsidR="007A7CA1" w:rsidRPr="003C6F9F" w:rsidRDefault="007A7CA1" w:rsidP="00FF410B">
            <w:pPr>
              <w:rPr>
                <w:rFonts w:ascii="Arial" w:hAnsi="Arial" w:cs="Arial"/>
                <w:bCs/>
                <w:sz w:val="20"/>
                <w:szCs w:val="20"/>
              </w:rPr>
            </w:pPr>
          </w:p>
        </w:tc>
        <w:tc>
          <w:tcPr>
            <w:tcW w:w="0" w:type="auto"/>
          </w:tcPr>
          <w:p w:rsidR="00FE1568" w:rsidRPr="007F3689" w:rsidRDefault="00FE1568" w:rsidP="00DC63D9">
            <w:pPr>
              <w:rPr>
                <w:rFonts w:ascii="Arial" w:hAnsi="Arial" w:cs="Arial"/>
                <w:b/>
                <w:bCs/>
                <w:sz w:val="20"/>
                <w:szCs w:val="20"/>
              </w:rPr>
            </w:pPr>
            <w:r>
              <w:rPr>
                <w:rFonts w:ascii="Arial" w:hAnsi="Arial" w:cs="Arial"/>
                <w:b/>
                <w:bCs/>
                <w:sz w:val="20"/>
                <w:szCs w:val="20"/>
              </w:rPr>
              <w:t xml:space="preserve">Actions by  </w:t>
            </w:r>
          </w:p>
        </w:tc>
      </w:tr>
      <w:tr w:rsidR="00194B51" w:rsidRPr="007F3689" w:rsidTr="00EC063F">
        <w:trPr>
          <w:trHeight w:val="127"/>
        </w:trPr>
        <w:tc>
          <w:tcPr>
            <w:tcW w:w="0" w:type="auto"/>
          </w:tcPr>
          <w:p w:rsidR="00CF1DA8" w:rsidRDefault="00CF1DA8" w:rsidP="008C1996">
            <w:pPr>
              <w:rPr>
                <w:rFonts w:ascii="Arial" w:hAnsi="Arial" w:cs="Arial"/>
                <w:b/>
                <w:bCs/>
                <w:sz w:val="20"/>
                <w:szCs w:val="20"/>
              </w:rPr>
            </w:pPr>
          </w:p>
          <w:p w:rsidR="00622D85" w:rsidRDefault="009807CB" w:rsidP="00DB0CE2">
            <w:pPr>
              <w:rPr>
                <w:rFonts w:ascii="Arial" w:hAnsi="Arial" w:cs="Arial"/>
                <w:b/>
                <w:bCs/>
                <w:sz w:val="20"/>
                <w:szCs w:val="20"/>
              </w:rPr>
            </w:pPr>
            <w:r>
              <w:rPr>
                <w:rFonts w:ascii="Arial" w:hAnsi="Arial" w:cs="Arial"/>
                <w:b/>
                <w:bCs/>
                <w:sz w:val="20"/>
                <w:szCs w:val="20"/>
              </w:rPr>
              <w:t xml:space="preserve">Minutes of the meeting held </w:t>
            </w:r>
            <w:r w:rsidR="00522426">
              <w:rPr>
                <w:rFonts w:ascii="Arial" w:hAnsi="Arial" w:cs="Arial"/>
                <w:b/>
                <w:bCs/>
                <w:sz w:val="20"/>
                <w:szCs w:val="20"/>
              </w:rPr>
              <w:t xml:space="preserve">on </w:t>
            </w:r>
            <w:r w:rsidR="00DB0CE2">
              <w:rPr>
                <w:rFonts w:ascii="Arial" w:hAnsi="Arial" w:cs="Arial"/>
                <w:b/>
                <w:bCs/>
                <w:sz w:val="20"/>
                <w:szCs w:val="20"/>
              </w:rPr>
              <w:t>11</w:t>
            </w:r>
            <w:r w:rsidR="00DB0CE2" w:rsidRPr="00DB0CE2">
              <w:rPr>
                <w:rFonts w:ascii="Arial" w:hAnsi="Arial" w:cs="Arial"/>
                <w:b/>
                <w:bCs/>
                <w:sz w:val="20"/>
                <w:szCs w:val="20"/>
                <w:vertAlign w:val="superscript"/>
              </w:rPr>
              <w:t>th</w:t>
            </w:r>
            <w:r w:rsidR="00DB0CE2">
              <w:rPr>
                <w:rFonts w:ascii="Arial" w:hAnsi="Arial" w:cs="Arial"/>
                <w:b/>
                <w:bCs/>
                <w:sz w:val="20"/>
                <w:szCs w:val="20"/>
              </w:rPr>
              <w:t xml:space="preserve"> January 2017</w:t>
            </w:r>
          </w:p>
        </w:tc>
        <w:tc>
          <w:tcPr>
            <w:tcW w:w="0" w:type="auto"/>
          </w:tcPr>
          <w:p w:rsidR="00CF1DA8" w:rsidRDefault="00CF1DA8" w:rsidP="00F70273">
            <w:pPr>
              <w:rPr>
                <w:rFonts w:ascii="Arial" w:hAnsi="Arial" w:cs="Arial"/>
                <w:sz w:val="20"/>
                <w:szCs w:val="20"/>
              </w:rPr>
            </w:pPr>
          </w:p>
          <w:p w:rsidR="00622D85" w:rsidRDefault="00FC5F2A" w:rsidP="00DB0CE2">
            <w:pPr>
              <w:rPr>
                <w:rFonts w:ascii="Arial" w:hAnsi="Arial" w:cs="Arial"/>
                <w:sz w:val="20"/>
                <w:szCs w:val="20"/>
              </w:rPr>
            </w:pPr>
            <w:r>
              <w:rPr>
                <w:rFonts w:ascii="Arial" w:hAnsi="Arial" w:cs="Arial"/>
                <w:sz w:val="20"/>
                <w:szCs w:val="20"/>
              </w:rPr>
              <w:t>These were agreed</w:t>
            </w:r>
            <w:r w:rsidR="007E1AF0">
              <w:rPr>
                <w:rFonts w:ascii="Arial" w:hAnsi="Arial" w:cs="Arial"/>
                <w:sz w:val="20"/>
                <w:szCs w:val="20"/>
              </w:rPr>
              <w:t xml:space="preserve"> </w:t>
            </w:r>
            <w:r>
              <w:rPr>
                <w:rFonts w:ascii="Arial" w:hAnsi="Arial" w:cs="Arial"/>
                <w:sz w:val="20"/>
                <w:szCs w:val="20"/>
              </w:rPr>
              <w:t>and passed for publication on the website</w:t>
            </w:r>
          </w:p>
        </w:tc>
        <w:tc>
          <w:tcPr>
            <w:tcW w:w="0" w:type="auto"/>
          </w:tcPr>
          <w:p w:rsidR="00CF1DA8" w:rsidRDefault="00CF1DA8" w:rsidP="00FF410B">
            <w:pPr>
              <w:rPr>
                <w:rFonts w:ascii="Arial" w:hAnsi="Arial" w:cs="Arial"/>
                <w:sz w:val="20"/>
                <w:szCs w:val="20"/>
              </w:rPr>
            </w:pPr>
          </w:p>
          <w:p w:rsidR="00622D85" w:rsidRDefault="00B70FE3" w:rsidP="00FF410B">
            <w:pPr>
              <w:rPr>
                <w:rFonts w:ascii="Arial" w:hAnsi="Arial" w:cs="Arial"/>
                <w:sz w:val="20"/>
                <w:szCs w:val="20"/>
              </w:rPr>
            </w:pPr>
            <w:r>
              <w:rPr>
                <w:rFonts w:ascii="Arial" w:hAnsi="Arial" w:cs="Arial"/>
                <w:sz w:val="20"/>
                <w:szCs w:val="20"/>
              </w:rPr>
              <w:t>BLN</w:t>
            </w:r>
          </w:p>
        </w:tc>
      </w:tr>
      <w:tr w:rsidR="0062094A" w:rsidRPr="007F3689" w:rsidTr="00EC063F">
        <w:trPr>
          <w:trHeight w:val="127"/>
        </w:trPr>
        <w:tc>
          <w:tcPr>
            <w:tcW w:w="0" w:type="auto"/>
          </w:tcPr>
          <w:p w:rsidR="0062094A" w:rsidRDefault="0062094A" w:rsidP="004D71B7">
            <w:pPr>
              <w:rPr>
                <w:rFonts w:ascii="Arial" w:hAnsi="Arial" w:cs="Arial"/>
                <w:b/>
                <w:bCs/>
                <w:sz w:val="20"/>
                <w:szCs w:val="20"/>
              </w:rPr>
            </w:pPr>
            <w:r>
              <w:rPr>
                <w:rFonts w:ascii="Arial" w:hAnsi="Arial" w:cs="Arial"/>
                <w:b/>
                <w:bCs/>
                <w:sz w:val="20"/>
                <w:szCs w:val="20"/>
              </w:rPr>
              <w:t>New trustee</w:t>
            </w:r>
          </w:p>
        </w:tc>
        <w:tc>
          <w:tcPr>
            <w:tcW w:w="0" w:type="auto"/>
          </w:tcPr>
          <w:p w:rsidR="0062094A" w:rsidRDefault="0062094A" w:rsidP="006C2D07">
            <w:pPr>
              <w:rPr>
                <w:rFonts w:ascii="Arial" w:hAnsi="Arial" w:cs="Arial"/>
                <w:sz w:val="20"/>
                <w:szCs w:val="20"/>
              </w:rPr>
            </w:pPr>
            <w:r>
              <w:rPr>
                <w:rFonts w:ascii="Arial" w:hAnsi="Arial" w:cs="Arial"/>
                <w:sz w:val="20"/>
                <w:szCs w:val="20"/>
              </w:rPr>
              <w:t>BLN welcomed Mike Baker to the committee</w:t>
            </w:r>
            <w:r w:rsidR="00E90FF2">
              <w:rPr>
                <w:rFonts w:ascii="Arial" w:hAnsi="Arial" w:cs="Arial"/>
                <w:sz w:val="20"/>
                <w:szCs w:val="20"/>
              </w:rPr>
              <w:t xml:space="preserve"> who</w:t>
            </w:r>
            <w:r w:rsidR="006C2D07">
              <w:rPr>
                <w:rFonts w:ascii="Arial" w:hAnsi="Arial" w:cs="Arial"/>
                <w:sz w:val="20"/>
                <w:szCs w:val="20"/>
              </w:rPr>
              <w:t xml:space="preserve"> could not attend this meeting but will attend from June onwards</w:t>
            </w:r>
            <w:r w:rsidR="00E90FF2">
              <w:rPr>
                <w:rFonts w:ascii="Arial" w:hAnsi="Arial" w:cs="Arial"/>
                <w:sz w:val="20"/>
                <w:szCs w:val="20"/>
              </w:rPr>
              <w:t>.</w:t>
            </w:r>
          </w:p>
        </w:tc>
        <w:tc>
          <w:tcPr>
            <w:tcW w:w="0" w:type="auto"/>
          </w:tcPr>
          <w:p w:rsidR="0062094A" w:rsidRDefault="0062094A" w:rsidP="004D71B7">
            <w:pPr>
              <w:rPr>
                <w:rFonts w:ascii="Arial" w:hAnsi="Arial" w:cs="Arial"/>
                <w:sz w:val="20"/>
                <w:szCs w:val="20"/>
              </w:rPr>
            </w:pPr>
          </w:p>
        </w:tc>
      </w:tr>
      <w:tr w:rsidR="00194B51" w:rsidRPr="007F3689" w:rsidTr="00EC063F">
        <w:trPr>
          <w:trHeight w:val="127"/>
        </w:trPr>
        <w:tc>
          <w:tcPr>
            <w:tcW w:w="0" w:type="auto"/>
          </w:tcPr>
          <w:p w:rsidR="004D71B7" w:rsidRDefault="004D71B7" w:rsidP="004D71B7">
            <w:pPr>
              <w:rPr>
                <w:rFonts w:ascii="Arial" w:hAnsi="Arial" w:cs="Arial"/>
                <w:b/>
                <w:bCs/>
                <w:sz w:val="20"/>
                <w:szCs w:val="20"/>
              </w:rPr>
            </w:pPr>
          </w:p>
          <w:p w:rsidR="004D71B7" w:rsidRDefault="004D71B7" w:rsidP="004D71B7">
            <w:pPr>
              <w:rPr>
                <w:rFonts w:ascii="Arial" w:hAnsi="Arial" w:cs="Arial"/>
                <w:b/>
                <w:bCs/>
                <w:sz w:val="20"/>
                <w:szCs w:val="20"/>
              </w:rPr>
            </w:pPr>
            <w:r>
              <w:rPr>
                <w:rFonts w:ascii="Arial" w:hAnsi="Arial" w:cs="Arial"/>
                <w:b/>
                <w:bCs/>
                <w:sz w:val="20"/>
                <w:szCs w:val="20"/>
              </w:rPr>
              <w:t>Matters Arising</w:t>
            </w:r>
          </w:p>
        </w:tc>
        <w:tc>
          <w:tcPr>
            <w:tcW w:w="0" w:type="auto"/>
          </w:tcPr>
          <w:p w:rsidR="00522426" w:rsidRDefault="00753D1C" w:rsidP="004D71B7">
            <w:pPr>
              <w:rPr>
                <w:rFonts w:ascii="Arial" w:hAnsi="Arial" w:cs="Arial"/>
                <w:sz w:val="20"/>
                <w:szCs w:val="20"/>
              </w:rPr>
            </w:pPr>
            <w:r>
              <w:rPr>
                <w:rFonts w:ascii="Arial" w:hAnsi="Arial" w:cs="Arial"/>
                <w:sz w:val="20"/>
                <w:szCs w:val="20"/>
              </w:rPr>
              <w:t>Some m</w:t>
            </w:r>
            <w:r w:rsidR="004D71B7">
              <w:rPr>
                <w:rFonts w:ascii="Arial" w:hAnsi="Arial" w:cs="Arial"/>
                <w:sz w:val="20"/>
                <w:szCs w:val="20"/>
              </w:rPr>
              <w:t>atters arising</w:t>
            </w:r>
            <w:r w:rsidR="00522426">
              <w:rPr>
                <w:rFonts w:ascii="Arial" w:hAnsi="Arial" w:cs="Arial"/>
                <w:sz w:val="20"/>
                <w:szCs w:val="20"/>
              </w:rPr>
              <w:t xml:space="preserve"> are covered as agenda items.</w:t>
            </w:r>
          </w:p>
          <w:p w:rsidR="00DB0CE2" w:rsidRDefault="00DB0CE2" w:rsidP="00FE6D05">
            <w:pPr>
              <w:autoSpaceDE w:val="0"/>
              <w:autoSpaceDN w:val="0"/>
              <w:adjustRightInd w:val="0"/>
              <w:rPr>
                <w:rFonts w:ascii="Arial" w:hAnsi="Arial" w:cs="Arial"/>
                <w:sz w:val="20"/>
                <w:szCs w:val="20"/>
              </w:rPr>
            </w:pPr>
          </w:p>
          <w:p w:rsidR="00FE6D05" w:rsidRDefault="00DB0CE2" w:rsidP="00DB0CE2">
            <w:pPr>
              <w:autoSpaceDE w:val="0"/>
              <w:autoSpaceDN w:val="0"/>
              <w:adjustRightInd w:val="0"/>
              <w:rPr>
                <w:rFonts w:ascii="Arial" w:hAnsi="Arial" w:cs="Arial"/>
                <w:sz w:val="20"/>
                <w:szCs w:val="20"/>
              </w:rPr>
            </w:pPr>
            <w:r>
              <w:rPr>
                <w:rFonts w:ascii="Arial" w:hAnsi="Arial" w:cs="Arial"/>
                <w:sz w:val="20"/>
                <w:szCs w:val="20"/>
              </w:rPr>
              <w:t xml:space="preserve">The </w:t>
            </w:r>
            <w:r w:rsidR="00FE6D05">
              <w:rPr>
                <w:rFonts w:ascii="Arial" w:hAnsi="Arial" w:cs="Arial"/>
                <w:sz w:val="20"/>
                <w:szCs w:val="20"/>
              </w:rPr>
              <w:t>replacement piano cover</w:t>
            </w:r>
            <w:r>
              <w:rPr>
                <w:rFonts w:ascii="Arial" w:hAnsi="Arial" w:cs="Arial"/>
                <w:sz w:val="20"/>
                <w:szCs w:val="20"/>
              </w:rPr>
              <w:t xml:space="preserve"> has been purchased.</w:t>
            </w:r>
          </w:p>
          <w:p w:rsidR="003B25EB" w:rsidRDefault="003B25EB" w:rsidP="00DB0CE2">
            <w:pPr>
              <w:autoSpaceDE w:val="0"/>
              <w:autoSpaceDN w:val="0"/>
              <w:adjustRightInd w:val="0"/>
              <w:rPr>
                <w:rFonts w:ascii="Arial" w:hAnsi="Arial" w:cs="Arial"/>
                <w:sz w:val="20"/>
                <w:szCs w:val="20"/>
              </w:rPr>
            </w:pPr>
          </w:p>
          <w:p w:rsidR="003B25EB" w:rsidRPr="005A7F08" w:rsidRDefault="003B25EB" w:rsidP="00DB0CE2">
            <w:pPr>
              <w:autoSpaceDE w:val="0"/>
              <w:autoSpaceDN w:val="0"/>
              <w:adjustRightInd w:val="0"/>
              <w:rPr>
                <w:rFonts w:ascii="Arial" w:hAnsi="Arial" w:cs="Arial"/>
                <w:sz w:val="20"/>
                <w:szCs w:val="20"/>
              </w:rPr>
            </w:pPr>
            <w:r>
              <w:rPr>
                <w:rFonts w:ascii="Arial" w:hAnsi="Arial" w:cs="Arial"/>
                <w:sz w:val="20"/>
                <w:szCs w:val="20"/>
              </w:rPr>
              <w:t>The Friends of GVH scheme has been successfully launched. The first friend helped with the kitchen clean up and inventory.</w:t>
            </w:r>
          </w:p>
        </w:tc>
        <w:tc>
          <w:tcPr>
            <w:tcW w:w="0" w:type="auto"/>
          </w:tcPr>
          <w:p w:rsidR="004D71B7" w:rsidRDefault="004D71B7" w:rsidP="004D71B7">
            <w:pPr>
              <w:rPr>
                <w:rFonts w:ascii="Arial" w:hAnsi="Arial" w:cs="Arial"/>
                <w:sz w:val="20"/>
                <w:szCs w:val="20"/>
              </w:rPr>
            </w:pPr>
          </w:p>
          <w:p w:rsidR="00D9676A" w:rsidRDefault="00D9676A" w:rsidP="004D71B7">
            <w:pPr>
              <w:rPr>
                <w:rFonts w:ascii="Arial" w:hAnsi="Arial" w:cs="Arial"/>
                <w:sz w:val="20"/>
                <w:szCs w:val="20"/>
              </w:rPr>
            </w:pPr>
          </w:p>
          <w:p w:rsidR="00D9676A" w:rsidRDefault="00D9676A" w:rsidP="004D71B7">
            <w:pPr>
              <w:rPr>
                <w:rFonts w:ascii="Arial" w:hAnsi="Arial" w:cs="Arial"/>
                <w:sz w:val="20"/>
                <w:szCs w:val="20"/>
              </w:rPr>
            </w:pPr>
          </w:p>
          <w:p w:rsidR="00373842" w:rsidRDefault="00373842" w:rsidP="00DB0CE2">
            <w:pPr>
              <w:rPr>
                <w:rFonts w:ascii="Arial" w:hAnsi="Arial" w:cs="Arial"/>
                <w:sz w:val="20"/>
                <w:szCs w:val="20"/>
              </w:rPr>
            </w:pPr>
          </w:p>
        </w:tc>
      </w:tr>
      <w:tr w:rsidR="00194B51" w:rsidRPr="007F3689" w:rsidTr="00EC063F">
        <w:trPr>
          <w:trHeight w:val="127"/>
        </w:trPr>
        <w:tc>
          <w:tcPr>
            <w:tcW w:w="0" w:type="auto"/>
          </w:tcPr>
          <w:p w:rsidR="00AB38C8" w:rsidRDefault="00AB38C8" w:rsidP="00AB38C8">
            <w:pPr>
              <w:rPr>
                <w:rFonts w:ascii="Arial" w:hAnsi="Arial" w:cs="Arial"/>
                <w:b/>
                <w:bCs/>
                <w:sz w:val="20"/>
                <w:szCs w:val="20"/>
              </w:rPr>
            </w:pPr>
            <w:r>
              <w:rPr>
                <w:rFonts w:ascii="Arial" w:hAnsi="Arial" w:cs="Arial"/>
                <w:b/>
                <w:bCs/>
                <w:sz w:val="20"/>
                <w:szCs w:val="20"/>
              </w:rPr>
              <w:t>Chairman’s Report</w:t>
            </w:r>
          </w:p>
        </w:tc>
        <w:tc>
          <w:tcPr>
            <w:tcW w:w="0" w:type="auto"/>
          </w:tcPr>
          <w:p w:rsidR="00AB38C8" w:rsidRPr="00DB0CE2" w:rsidRDefault="00DB0CE2" w:rsidP="00DB0CE2">
            <w:pPr>
              <w:autoSpaceDE w:val="0"/>
              <w:autoSpaceDN w:val="0"/>
              <w:adjustRightInd w:val="0"/>
              <w:rPr>
                <w:rFonts w:ascii="Arial" w:hAnsi="Arial" w:cs="Arial"/>
                <w:sz w:val="20"/>
                <w:szCs w:val="20"/>
              </w:rPr>
            </w:pPr>
            <w:r w:rsidRPr="00DB0CE2">
              <w:rPr>
                <w:rFonts w:ascii="Arial" w:hAnsi="Arial" w:cs="Arial"/>
                <w:sz w:val="20"/>
                <w:szCs w:val="20"/>
              </w:rPr>
              <w:t>A full Chairman’s report was presented at the AGM held in March</w:t>
            </w:r>
            <w:r w:rsidR="003B25EB">
              <w:rPr>
                <w:rFonts w:ascii="Arial" w:hAnsi="Arial" w:cs="Arial"/>
                <w:sz w:val="20"/>
                <w:szCs w:val="20"/>
              </w:rPr>
              <w:t>. Any subsequent actions by t</w:t>
            </w:r>
            <w:r>
              <w:rPr>
                <w:rFonts w:ascii="Arial" w:hAnsi="Arial" w:cs="Arial"/>
                <w:sz w:val="20"/>
                <w:szCs w:val="20"/>
              </w:rPr>
              <w:t>h</w:t>
            </w:r>
            <w:r w:rsidR="003B25EB">
              <w:rPr>
                <w:rFonts w:ascii="Arial" w:hAnsi="Arial" w:cs="Arial"/>
                <w:sz w:val="20"/>
                <w:szCs w:val="20"/>
              </w:rPr>
              <w:t>e</w:t>
            </w:r>
            <w:r>
              <w:rPr>
                <w:rFonts w:ascii="Arial" w:hAnsi="Arial" w:cs="Arial"/>
                <w:sz w:val="20"/>
                <w:szCs w:val="20"/>
              </w:rPr>
              <w:t xml:space="preserve"> chair appear under other agenda items.</w:t>
            </w:r>
          </w:p>
        </w:tc>
        <w:tc>
          <w:tcPr>
            <w:tcW w:w="0" w:type="auto"/>
          </w:tcPr>
          <w:p w:rsidR="00AB38C8" w:rsidRDefault="00AB38C8" w:rsidP="00AB38C8">
            <w:pPr>
              <w:rPr>
                <w:rFonts w:ascii="Arial" w:hAnsi="Arial" w:cs="Arial"/>
                <w:sz w:val="20"/>
                <w:szCs w:val="20"/>
              </w:rPr>
            </w:pPr>
          </w:p>
          <w:p w:rsidR="00AB38C8" w:rsidRDefault="00AB38C8" w:rsidP="00AB38C8">
            <w:pPr>
              <w:rPr>
                <w:rFonts w:ascii="Arial" w:hAnsi="Arial" w:cs="Arial"/>
                <w:sz w:val="20"/>
                <w:szCs w:val="20"/>
              </w:rPr>
            </w:pPr>
          </w:p>
        </w:tc>
      </w:tr>
      <w:tr w:rsidR="0062094A" w:rsidRPr="007F3689" w:rsidTr="00EC063F">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 xml:space="preserve">Treasurer’s Report </w:t>
            </w:r>
          </w:p>
        </w:tc>
        <w:tc>
          <w:tcPr>
            <w:tcW w:w="0" w:type="auto"/>
          </w:tcPr>
          <w:p w:rsidR="006C2D07" w:rsidRDefault="003B25EB" w:rsidP="003B25EB">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JR presented the accounts for the first quarter of the year which includes a number of annual cost items. However, there is a surplus of</w:t>
            </w:r>
            <w:r w:rsidR="006C2D07">
              <w:rPr>
                <w:rFonts w:ascii="ArialMT" w:eastAsia="Calibri" w:hAnsi="ArialMT" w:cs="ArialMT"/>
                <w:sz w:val="20"/>
                <w:szCs w:val="20"/>
                <w:lang w:eastAsia="en-GB"/>
              </w:rPr>
              <w:t xml:space="preserve"> </w:t>
            </w:r>
            <w:r>
              <w:rPr>
                <w:rFonts w:ascii="ArialMT" w:eastAsia="Calibri" w:hAnsi="ArialMT" w:cs="ArialMT"/>
                <w:sz w:val="20"/>
                <w:szCs w:val="20"/>
                <w:lang w:eastAsia="en-GB"/>
              </w:rPr>
              <w:t>£2336 of income over expenditur</w:t>
            </w:r>
            <w:r w:rsidR="006C2D07">
              <w:rPr>
                <w:rFonts w:ascii="ArialMT" w:eastAsia="Calibri" w:hAnsi="ArialMT" w:cs="ArialMT"/>
                <w:sz w:val="20"/>
                <w:szCs w:val="20"/>
                <w:lang w:eastAsia="en-GB"/>
              </w:rPr>
              <w:t>e. The end of year accounts have</w:t>
            </w:r>
            <w:r>
              <w:rPr>
                <w:rFonts w:ascii="ArialMT" w:eastAsia="Calibri" w:hAnsi="ArialMT" w:cs="ArialMT"/>
                <w:sz w:val="20"/>
                <w:szCs w:val="20"/>
                <w:lang w:eastAsia="en-GB"/>
              </w:rPr>
              <w:t xml:space="preserve"> been </w:t>
            </w:r>
            <w:r w:rsidR="006C2D07">
              <w:rPr>
                <w:rFonts w:ascii="ArialMT" w:eastAsia="Calibri" w:hAnsi="ArialMT" w:cs="ArialMT"/>
                <w:sz w:val="20"/>
                <w:szCs w:val="20"/>
                <w:lang w:eastAsia="en-GB"/>
              </w:rPr>
              <w:t>sent</w:t>
            </w:r>
            <w:r>
              <w:rPr>
                <w:rFonts w:ascii="ArialMT" w:eastAsia="Calibri" w:hAnsi="ArialMT" w:cs="ArialMT"/>
                <w:sz w:val="20"/>
                <w:szCs w:val="20"/>
                <w:lang w:eastAsia="en-GB"/>
              </w:rPr>
              <w:t xml:space="preserve"> to the auditor.</w:t>
            </w:r>
            <w:bookmarkStart w:id="0" w:name="_GoBack"/>
            <w:bookmarkEnd w:id="0"/>
          </w:p>
          <w:p w:rsidR="003B25EB" w:rsidRDefault="003B25EB" w:rsidP="003B25EB">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Inspirations need to raise an invoice.</w:t>
            </w:r>
            <w:r w:rsidR="006C2D07">
              <w:rPr>
                <w:rFonts w:ascii="ArialMT" w:eastAsia="Calibri" w:hAnsi="ArialMT" w:cs="ArialMT"/>
                <w:sz w:val="20"/>
                <w:szCs w:val="20"/>
                <w:lang w:eastAsia="en-GB"/>
              </w:rPr>
              <w:t xml:space="preserve"> </w:t>
            </w:r>
            <w:r>
              <w:rPr>
                <w:rFonts w:ascii="ArialMT" w:eastAsia="Calibri" w:hAnsi="ArialMT" w:cs="ArialMT"/>
                <w:sz w:val="20"/>
                <w:szCs w:val="20"/>
                <w:lang w:eastAsia="en-GB"/>
              </w:rPr>
              <w:t>B</w:t>
            </w:r>
            <w:r w:rsidR="006C2D07">
              <w:rPr>
                <w:rFonts w:ascii="ArialMT" w:eastAsia="Calibri" w:hAnsi="ArialMT" w:cs="ArialMT"/>
                <w:sz w:val="20"/>
                <w:szCs w:val="20"/>
                <w:lang w:eastAsia="en-GB"/>
              </w:rPr>
              <w:t>L</w:t>
            </w:r>
            <w:r>
              <w:rPr>
                <w:rFonts w:ascii="ArialMT" w:eastAsia="Calibri" w:hAnsi="ArialMT" w:cs="ArialMT"/>
                <w:sz w:val="20"/>
                <w:szCs w:val="20"/>
                <w:lang w:eastAsia="en-GB"/>
              </w:rPr>
              <w:t>N to action.</w:t>
            </w:r>
          </w:p>
          <w:p w:rsidR="003B25EB" w:rsidRDefault="003B25EB" w:rsidP="003B25EB">
            <w:pPr>
              <w:autoSpaceDE w:val="0"/>
              <w:autoSpaceDN w:val="0"/>
              <w:adjustRightInd w:val="0"/>
              <w:rPr>
                <w:rFonts w:ascii="ArialMT" w:eastAsia="Calibri" w:hAnsi="ArialMT" w:cs="ArialMT"/>
                <w:sz w:val="20"/>
                <w:szCs w:val="20"/>
                <w:lang w:eastAsia="en-GB"/>
              </w:rPr>
            </w:pPr>
          </w:p>
          <w:p w:rsidR="003B25EB" w:rsidRDefault="003B25EB" w:rsidP="003B25EB">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Insurance for rebuilding. BU has investigated the costs of reinstatement value for insurance purposes. The hall is currently insured for £1.07 million which BU deems to be adequate. The cost of a valuation would be £515 +VAT and it was agreed to leave this until 2018 when our current insurance policy runs out.</w:t>
            </w:r>
          </w:p>
          <w:p w:rsidR="003B25EB" w:rsidRDefault="003B25EB" w:rsidP="003B25EB">
            <w:pPr>
              <w:autoSpaceDE w:val="0"/>
              <w:autoSpaceDN w:val="0"/>
              <w:adjustRightInd w:val="0"/>
              <w:rPr>
                <w:rFonts w:ascii="ArialMT" w:eastAsia="Calibri" w:hAnsi="ArialMT" w:cs="ArialMT"/>
                <w:sz w:val="20"/>
                <w:szCs w:val="20"/>
                <w:lang w:eastAsia="en-GB"/>
              </w:rPr>
            </w:pPr>
          </w:p>
          <w:p w:rsidR="003B25EB" w:rsidRDefault="003B25EB" w:rsidP="003B25EB">
            <w:pPr>
              <w:autoSpaceDE w:val="0"/>
              <w:autoSpaceDN w:val="0"/>
              <w:adjustRightInd w:val="0"/>
              <w:rPr>
                <w:rFonts w:ascii="Arial" w:hAnsi="Arial" w:cs="Arial"/>
                <w:sz w:val="20"/>
                <w:szCs w:val="20"/>
              </w:rPr>
            </w:pPr>
            <w:r>
              <w:rPr>
                <w:rFonts w:ascii="ArialMT" w:eastAsia="Calibri" w:hAnsi="ArialMT" w:cs="ArialMT"/>
                <w:sz w:val="20"/>
                <w:szCs w:val="20"/>
                <w:lang w:eastAsia="en-GB"/>
              </w:rPr>
              <w:t>Bank account move. As a consequence of the closure of the local branch of TSB, it was agreed to move the account to Lloyds in Wallingford, B</w:t>
            </w:r>
            <w:r w:rsidR="006C2D07">
              <w:rPr>
                <w:rFonts w:ascii="ArialMT" w:eastAsia="Calibri" w:hAnsi="ArialMT" w:cs="ArialMT"/>
                <w:sz w:val="20"/>
                <w:szCs w:val="20"/>
                <w:lang w:eastAsia="en-GB"/>
              </w:rPr>
              <w:t>L</w:t>
            </w:r>
            <w:r>
              <w:rPr>
                <w:rFonts w:ascii="ArialMT" w:eastAsia="Calibri" w:hAnsi="ArialMT" w:cs="ArialMT"/>
                <w:sz w:val="20"/>
                <w:szCs w:val="20"/>
                <w:lang w:eastAsia="en-GB"/>
              </w:rPr>
              <w:t>N to organise paperwork.</w:t>
            </w:r>
          </w:p>
          <w:p w:rsidR="003B25EB" w:rsidRDefault="003B25EB" w:rsidP="003B25EB">
            <w:pPr>
              <w:autoSpaceDE w:val="0"/>
              <w:autoSpaceDN w:val="0"/>
              <w:adjustRightInd w:val="0"/>
              <w:rPr>
                <w:rFonts w:ascii="Arial" w:hAnsi="Arial" w:cs="Arial"/>
                <w:sz w:val="20"/>
                <w:szCs w:val="20"/>
              </w:rPr>
            </w:pPr>
          </w:p>
        </w:tc>
        <w:tc>
          <w:tcPr>
            <w:tcW w:w="0" w:type="auto"/>
          </w:tcPr>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BLN</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BLN</w:t>
            </w:r>
          </w:p>
        </w:tc>
      </w:tr>
      <w:tr w:rsidR="00194B51" w:rsidRPr="007F3689" w:rsidTr="00EC063F">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lastRenderedPageBreak/>
              <w:t>Forthcoming Events/fundraising</w:t>
            </w:r>
          </w:p>
        </w:tc>
        <w:tc>
          <w:tcPr>
            <w:tcW w:w="0" w:type="auto"/>
          </w:tcPr>
          <w:p w:rsidR="003B25EB" w:rsidRDefault="003B25EB" w:rsidP="003B25EB">
            <w:pPr>
              <w:spacing w:after="200" w:line="276" w:lineRule="auto"/>
              <w:rPr>
                <w:rFonts w:ascii="Arial" w:hAnsi="Arial" w:cs="Arial"/>
                <w:b/>
                <w:sz w:val="20"/>
                <w:szCs w:val="20"/>
              </w:rPr>
            </w:pPr>
            <w:r>
              <w:rPr>
                <w:rFonts w:ascii="Arial" w:hAnsi="Arial" w:cs="Arial"/>
                <w:b/>
                <w:sz w:val="20"/>
                <w:szCs w:val="20"/>
              </w:rPr>
              <w:t>Past event</w:t>
            </w:r>
            <w:r w:rsidRPr="00394001">
              <w:rPr>
                <w:rFonts w:ascii="Arial" w:hAnsi="Arial" w:cs="Arial"/>
                <w:b/>
                <w:sz w:val="20"/>
                <w:szCs w:val="20"/>
              </w:rPr>
              <w:t>:</w:t>
            </w:r>
          </w:p>
          <w:p w:rsidR="003B25EB" w:rsidRPr="00DB0CE2" w:rsidRDefault="003B25EB" w:rsidP="003B25EB">
            <w:pPr>
              <w:pStyle w:val="ListParagraph"/>
              <w:numPr>
                <w:ilvl w:val="0"/>
                <w:numId w:val="27"/>
              </w:numPr>
              <w:spacing w:after="200" w:line="276" w:lineRule="auto"/>
              <w:rPr>
                <w:rFonts w:ascii="Arial" w:hAnsi="Arial" w:cs="Arial"/>
                <w:sz w:val="20"/>
                <w:szCs w:val="20"/>
              </w:rPr>
            </w:pPr>
            <w:r>
              <w:rPr>
                <w:rFonts w:ascii="Arial" w:hAnsi="Arial" w:cs="Arial"/>
                <w:sz w:val="20"/>
                <w:szCs w:val="20"/>
              </w:rPr>
              <w:t>The Barn dance raised £1235 each for</w:t>
            </w:r>
            <w:r w:rsidR="006C2D07">
              <w:rPr>
                <w:rFonts w:ascii="Arial" w:hAnsi="Arial" w:cs="Arial"/>
                <w:sz w:val="20"/>
                <w:szCs w:val="20"/>
              </w:rPr>
              <w:t xml:space="preserve"> GVH and the African charity. Another</w:t>
            </w:r>
            <w:r>
              <w:rPr>
                <w:rFonts w:ascii="Arial" w:hAnsi="Arial" w:cs="Arial"/>
                <w:sz w:val="20"/>
                <w:szCs w:val="20"/>
              </w:rPr>
              <w:t xml:space="preserve"> has been arranged for February 10</w:t>
            </w:r>
            <w:r w:rsidRPr="00DB0CE2">
              <w:rPr>
                <w:rFonts w:ascii="Arial" w:hAnsi="Arial" w:cs="Arial"/>
                <w:sz w:val="20"/>
                <w:szCs w:val="20"/>
                <w:vertAlign w:val="superscript"/>
              </w:rPr>
              <w:t>th</w:t>
            </w:r>
            <w:r w:rsidR="006C2D07">
              <w:rPr>
                <w:rFonts w:ascii="Arial" w:hAnsi="Arial" w:cs="Arial"/>
                <w:sz w:val="20"/>
                <w:szCs w:val="20"/>
              </w:rPr>
              <w:t xml:space="preserve"> 2018</w:t>
            </w:r>
            <w:r>
              <w:rPr>
                <w:rFonts w:ascii="Arial" w:hAnsi="Arial" w:cs="Arial"/>
                <w:sz w:val="20"/>
                <w:szCs w:val="20"/>
              </w:rPr>
              <w:t xml:space="preserve"> as a sole </w:t>
            </w:r>
            <w:proofErr w:type="gramStart"/>
            <w:r>
              <w:rPr>
                <w:rFonts w:ascii="Arial" w:hAnsi="Arial" w:cs="Arial"/>
                <w:sz w:val="20"/>
                <w:szCs w:val="20"/>
              </w:rPr>
              <w:t>fund raiser</w:t>
            </w:r>
            <w:proofErr w:type="gramEnd"/>
            <w:r>
              <w:rPr>
                <w:rFonts w:ascii="Arial" w:hAnsi="Arial" w:cs="Arial"/>
                <w:sz w:val="20"/>
                <w:szCs w:val="20"/>
              </w:rPr>
              <w:t xml:space="preserve"> for GVH.</w:t>
            </w:r>
          </w:p>
          <w:p w:rsidR="003B25EB" w:rsidRPr="0083284F" w:rsidRDefault="003B25EB" w:rsidP="003B25EB">
            <w:pPr>
              <w:autoSpaceDE w:val="0"/>
              <w:autoSpaceDN w:val="0"/>
              <w:adjustRightInd w:val="0"/>
              <w:spacing w:after="200" w:line="276" w:lineRule="auto"/>
              <w:rPr>
                <w:rFonts w:ascii="ArialMT" w:eastAsia="Calibri" w:hAnsi="ArialMT" w:cs="ArialMT"/>
                <w:b/>
                <w:sz w:val="20"/>
                <w:szCs w:val="20"/>
                <w:lang w:eastAsia="en-GB"/>
              </w:rPr>
            </w:pPr>
            <w:r w:rsidRPr="0083284F">
              <w:rPr>
                <w:rFonts w:ascii="ArialMT" w:eastAsia="Calibri" w:hAnsi="ArialMT" w:cs="ArialMT"/>
                <w:b/>
                <w:sz w:val="20"/>
                <w:szCs w:val="20"/>
                <w:lang w:eastAsia="en-GB"/>
              </w:rPr>
              <w:t>Forthcoming events:</w:t>
            </w:r>
          </w:p>
          <w:p w:rsidR="003B25EB" w:rsidRDefault="003B25EB" w:rsidP="003B25EB">
            <w:pPr>
              <w:pStyle w:val="ListParagraph"/>
              <w:numPr>
                <w:ilvl w:val="0"/>
                <w:numId w:val="27"/>
              </w:numPr>
              <w:autoSpaceDE w:val="0"/>
              <w:autoSpaceDN w:val="0"/>
              <w:adjustRightInd w:val="0"/>
              <w:spacing w:after="200" w:line="276" w:lineRule="auto"/>
              <w:rPr>
                <w:rFonts w:ascii="ArialMT" w:eastAsia="Calibri" w:hAnsi="ArialMT" w:cs="ArialMT"/>
                <w:sz w:val="20"/>
                <w:szCs w:val="20"/>
                <w:lang w:eastAsia="en-GB"/>
              </w:rPr>
            </w:pPr>
            <w:r w:rsidRPr="00DB0CE2">
              <w:rPr>
                <w:rFonts w:ascii="ArialMT" w:eastAsia="Calibri" w:hAnsi="ArialMT" w:cs="ArialMT"/>
                <w:sz w:val="20"/>
                <w:szCs w:val="20"/>
                <w:lang w:eastAsia="en-GB"/>
              </w:rPr>
              <w:t>GGIB Plant sale and refreshments</w:t>
            </w:r>
            <w:r>
              <w:rPr>
                <w:rFonts w:ascii="ArialMT" w:eastAsia="Calibri" w:hAnsi="ArialMT" w:cs="ArialMT"/>
                <w:sz w:val="20"/>
                <w:szCs w:val="20"/>
                <w:lang w:eastAsia="en-GB"/>
              </w:rPr>
              <w:t xml:space="preserve"> April 29th. LP has had a good response from the friends and is organising a rota. She appealed for donations for the raffle and for cakes.</w:t>
            </w:r>
          </w:p>
          <w:p w:rsidR="003B25EB" w:rsidRPr="0083284F" w:rsidRDefault="003B25EB" w:rsidP="003B25EB">
            <w:pPr>
              <w:pStyle w:val="ListParagraph"/>
              <w:numPr>
                <w:ilvl w:val="0"/>
                <w:numId w:val="27"/>
              </w:numPr>
              <w:autoSpaceDE w:val="0"/>
              <w:autoSpaceDN w:val="0"/>
              <w:adjustRightInd w:val="0"/>
              <w:spacing w:after="200" w:line="276" w:lineRule="auto"/>
              <w:rPr>
                <w:rFonts w:ascii="Arial" w:eastAsia="Calibri" w:hAnsi="Arial" w:cs="Arial"/>
                <w:sz w:val="20"/>
                <w:szCs w:val="20"/>
                <w:lang w:eastAsia="en-GB"/>
              </w:rPr>
            </w:pPr>
            <w:r w:rsidRPr="0083284F">
              <w:rPr>
                <w:rFonts w:ascii="ArialMT" w:eastAsia="Calibri" w:hAnsi="ArialMT" w:cs="ArialMT"/>
                <w:sz w:val="20"/>
                <w:szCs w:val="20"/>
                <w:lang w:eastAsia="en-GB"/>
              </w:rPr>
              <w:t>Festive Food and Local Produce Fair. Saturday 2 December. A working party of JB, BU, LP, SW will meet to organise this one. SW to arrange a meeting date</w:t>
            </w:r>
            <w:r>
              <w:rPr>
                <w:rFonts w:ascii="ArialMT" w:eastAsia="Calibri" w:hAnsi="ArialMT" w:cs="ArialMT"/>
                <w:sz w:val="20"/>
                <w:szCs w:val="20"/>
                <w:lang w:eastAsia="en-GB"/>
              </w:rPr>
              <w:t>.</w:t>
            </w:r>
          </w:p>
          <w:p w:rsidR="003B25EB" w:rsidRPr="00AB38C8" w:rsidRDefault="003B25EB" w:rsidP="003B25EB">
            <w:pPr>
              <w:pStyle w:val="ListParagraph"/>
              <w:numPr>
                <w:ilvl w:val="0"/>
                <w:numId w:val="27"/>
              </w:numPr>
              <w:rPr>
                <w:rFonts w:ascii="Arial" w:hAnsi="Arial" w:cs="Arial"/>
                <w:sz w:val="20"/>
                <w:szCs w:val="20"/>
              </w:rPr>
            </w:pPr>
            <w:r w:rsidRPr="0083284F">
              <w:rPr>
                <w:rFonts w:ascii="Arial" w:hAnsi="Arial" w:cs="Arial"/>
                <w:sz w:val="20"/>
                <w:szCs w:val="20"/>
              </w:rPr>
              <w:t>Murder Mystery evening – agreed for January 13</w:t>
            </w:r>
            <w:r w:rsidRPr="0083284F">
              <w:rPr>
                <w:rFonts w:ascii="Arial" w:hAnsi="Arial" w:cs="Arial"/>
                <w:sz w:val="20"/>
                <w:szCs w:val="20"/>
                <w:vertAlign w:val="superscript"/>
              </w:rPr>
              <w:t>th</w:t>
            </w:r>
            <w:r w:rsidRPr="0083284F">
              <w:rPr>
                <w:rFonts w:ascii="Arial" w:hAnsi="Arial" w:cs="Arial"/>
                <w:sz w:val="20"/>
                <w:szCs w:val="20"/>
              </w:rPr>
              <w:t>/20</w:t>
            </w:r>
            <w:r w:rsidRPr="0083284F">
              <w:rPr>
                <w:rFonts w:ascii="Arial" w:hAnsi="Arial" w:cs="Arial"/>
                <w:sz w:val="20"/>
                <w:szCs w:val="20"/>
                <w:vertAlign w:val="superscript"/>
              </w:rPr>
              <w:t>th</w:t>
            </w:r>
            <w:r w:rsidRPr="0083284F">
              <w:rPr>
                <w:rFonts w:ascii="Arial" w:hAnsi="Arial" w:cs="Arial"/>
                <w:sz w:val="20"/>
                <w:szCs w:val="20"/>
              </w:rPr>
              <w:t>/27th 2017.  BU will talk with the organisers and report back.</w:t>
            </w:r>
          </w:p>
          <w:p w:rsidR="003B25EB" w:rsidRPr="0083284F" w:rsidRDefault="003B25EB" w:rsidP="003B25EB">
            <w:pPr>
              <w:pStyle w:val="ListParagraph"/>
              <w:numPr>
                <w:ilvl w:val="0"/>
                <w:numId w:val="27"/>
              </w:numPr>
              <w:rPr>
                <w:rFonts w:ascii="Arial" w:hAnsi="Arial" w:cs="Arial"/>
                <w:sz w:val="20"/>
                <w:szCs w:val="20"/>
              </w:rPr>
            </w:pPr>
            <w:r w:rsidRPr="0083284F">
              <w:rPr>
                <w:rFonts w:ascii="Arial" w:hAnsi="Arial" w:cs="Arial"/>
                <w:sz w:val="20"/>
                <w:szCs w:val="20"/>
              </w:rPr>
              <w:t>George Michael event June 24</w:t>
            </w:r>
            <w:r w:rsidRPr="0083284F">
              <w:rPr>
                <w:rFonts w:ascii="Arial" w:hAnsi="Arial" w:cs="Arial"/>
                <w:sz w:val="20"/>
                <w:szCs w:val="20"/>
                <w:vertAlign w:val="superscript"/>
              </w:rPr>
              <w:t>th</w:t>
            </w:r>
            <w:r>
              <w:rPr>
                <w:rFonts w:ascii="Arial" w:hAnsi="Arial" w:cs="Arial"/>
                <w:sz w:val="20"/>
                <w:szCs w:val="20"/>
              </w:rPr>
              <w:t>. LP to investigate the possibility of organising refreshments for sale to the anticipated crowd of fans. As many trustees will be away on that date, this will depend on the availability of the Friends.</w:t>
            </w:r>
          </w:p>
        </w:tc>
        <w:tc>
          <w:tcPr>
            <w:tcW w:w="0" w:type="auto"/>
          </w:tcPr>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 xml:space="preserve">LP/ all </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SW</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BU</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LP/</w:t>
            </w:r>
          </w:p>
        </w:tc>
      </w:tr>
      <w:tr w:rsidR="00194B51" w:rsidRPr="007F3689" w:rsidTr="00EC063F">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Hire charges</w:t>
            </w:r>
          </w:p>
        </w:tc>
        <w:tc>
          <w:tcPr>
            <w:tcW w:w="0" w:type="auto"/>
          </w:tcPr>
          <w:p w:rsidR="003B25EB" w:rsidRDefault="003B25EB" w:rsidP="003B25EB">
            <w:pPr>
              <w:rPr>
                <w:rFonts w:ascii="ArialMT" w:eastAsia="Calibri" w:hAnsi="ArialMT" w:cs="ArialMT"/>
                <w:sz w:val="20"/>
                <w:szCs w:val="20"/>
                <w:lang w:eastAsia="en-GB"/>
              </w:rPr>
            </w:pPr>
            <w:r>
              <w:rPr>
                <w:rFonts w:ascii="ArialMT" w:eastAsia="Calibri" w:hAnsi="ArialMT" w:cs="ArialMT"/>
                <w:sz w:val="20"/>
                <w:szCs w:val="20"/>
                <w:lang w:eastAsia="en-GB"/>
              </w:rPr>
              <w:t>YB had circulated a comprehensive spreadsheet showing the hire charges of different halls in the local area. After discussion, it was agreed to raise the charge of the main hall from £11 per hour to £12 and the Bell</w:t>
            </w:r>
            <w:r>
              <w:rPr>
                <w:rFonts w:ascii="Arial" w:eastAsia="Calibri" w:hAnsi="Arial" w:cs="Arial"/>
                <w:sz w:val="20"/>
                <w:szCs w:val="20"/>
                <w:lang w:eastAsia="en-GB"/>
              </w:rPr>
              <w:t>ê</w:t>
            </w:r>
            <w:r>
              <w:rPr>
                <w:rFonts w:ascii="ArialMT" w:eastAsia="Calibri" w:hAnsi="ArialMT" w:cs="ArialMT"/>
                <w:sz w:val="20"/>
                <w:szCs w:val="20"/>
                <w:lang w:eastAsia="en-GB"/>
              </w:rPr>
              <w:t>me Room from £10</w:t>
            </w:r>
            <w:r w:rsidR="006C2D07">
              <w:rPr>
                <w:rFonts w:ascii="ArialMT" w:eastAsia="Calibri" w:hAnsi="ArialMT" w:cs="ArialMT"/>
                <w:sz w:val="20"/>
                <w:szCs w:val="20"/>
                <w:lang w:eastAsia="en-GB"/>
              </w:rPr>
              <w:t xml:space="preserve"> to £11, the Garden Room will</w:t>
            </w:r>
            <w:r>
              <w:rPr>
                <w:rFonts w:ascii="ArialMT" w:eastAsia="Calibri" w:hAnsi="ArialMT" w:cs="ArialMT"/>
                <w:sz w:val="20"/>
                <w:szCs w:val="20"/>
                <w:lang w:eastAsia="en-GB"/>
              </w:rPr>
              <w:t xml:space="preserve"> remain at £10. All this to be effective from </w:t>
            </w:r>
            <w:r w:rsidR="006C2D07">
              <w:rPr>
                <w:rFonts w:ascii="ArialMT" w:eastAsia="Calibri" w:hAnsi="ArialMT" w:cs="ArialMT"/>
                <w:sz w:val="20"/>
                <w:szCs w:val="20"/>
                <w:lang w:eastAsia="en-GB"/>
              </w:rPr>
              <w:t>1</w:t>
            </w:r>
            <w:r w:rsidR="006C2D07" w:rsidRPr="006C2D07">
              <w:rPr>
                <w:rFonts w:ascii="ArialMT" w:eastAsia="Calibri" w:hAnsi="ArialMT" w:cs="ArialMT"/>
                <w:sz w:val="20"/>
                <w:szCs w:val="20"/>
                <w:vertAlign w:val="superscript"/>
                <w:lang w:eastAsia="en-GB"/>
              </w:rPr>
              <w:t>st</w:t>
            </w:r>
            <w:r w:rsidR="006C2D07">
              <w:rPr>
                <w:rFonts w:ascii="ArialMT" w:eastAsia="Calibri" w:hAnsi="ArialMT" w:cs="ArialMT"/>
                <w:sz w:val="20"/>
                <w:szCs w:val="20"/>
                <w:lang w:eastAsia="en-GB"/>
              </w:rPr>
              <w:t xml:space="preserve"> </w:t>
            </w:r>
            <w:r>
              <w:rPr>
                <w:rFonts w:ascii="ArialMT" w:eastAsia="Calibri" w:hAnsi="ArialMT" w:cs="ArialMT"/>
                <w:sz w:val="20"/>
                <w:szCs w:val="20"/>
                <w:lang w:eastAsia="en-GB"/>
              </w:rPr>
              <w:t>September 2017.</w:t>
            </w:r>
          </w:p>
          <w:p w:rsidR="003B25EB" w:rsidRDefault="003B25EB" w:rsidP="003B25EB">
            <w:pPr>
              <w:rPr>
                <w:rFonts w:ascii="ArialMT" w:eastAsia="Calibri" w:hAnsi="ArialMT" w:cs="ArialMT"/>
                <w:sz w:val="20"/>
                <w:szCs w:val="20"/>
                <w:lang w:eastAsia="en-GB"/>
              </w:rPr>
            </w:pPr>
            <w:r>
              <w:rPr>
                <w:rFonts w:ascii="ArialMT" w:eastAsia="Calibri" w:hAnsi="ArialMT" w:cs="ArialMT"/>
                <w:sz w:val="20"/>
                <w:szCs w:val="20"/>
                <w:lang w:eastAsia="en-GB"/>
              </w:rPr>
              <w:t>B</w:t>
            </w:r>
            <w:r w:rsidR="006C2D07">
              <w:rPr>
                <w:rFonts w:ascii="ArialMT" w:eastAsia="Calibri" w:hAnsi="ArialMT" w:cs="ArialMT"/>
                <w:sz w:val="20"/>
                <w:szCs w:val="20"/>
                <w:lang w:eastAsia="en-GB"/>
              </w:rPr>
              <w:t>L</w:t>
            </w:r>
            <w:r>
              <w:rPr>
                <w:rFonts w:ascii="ArialMT" w:eastAsia="Calibri" w:hAnsi="ArialMT" w:cs="ArialMT"/>
                <w:sz w:val="20"/>
                <w:szCs w:val="20"/>
                <w:lang w:eastAsia="en-GB"/>
              </w:rPr>
              <w:t xml:space="preserve">N will add this information to the newsletter and advise </w:t>
            </w:r>
            <w:proofErr w:type="spellStart"/>
            <w:r>
              <w:rPr>
                <w:rFonts w:ascii="ArialMT" w:eastAsia="Calibri" w:hAnsi="ArialMT" w:cs="ArialMT"/>
                <w:sz w:val="20"/>
                <w:szCs w:val="20"/>
                <w:lang w:eastAsia="en-GB"/>
              </w:rPr>
              <w:t>BNo</w:t>
            </w:r>
            <w:proofErr w:type="spellEnd"/>
            <w:r>
              <w:rPr>
                <w:rFonts w:ascii="ArialMT" w:eastAsia="Calibri" w:hAnsi="ArialMT" w:cs="ArialMT"/>
                <w:sz w:val="20"/>
                <w:szCs w:val="20"/>
                <w:lang w:eastAsia="en-GB"/>
              </w:rPr>
              <w:t>.</w:t>
            </w:r>
          </w:p>
          <w:p w:rsidR="003B25EB" w:rsidRDefault="003B25EB" w:rsidP="003B25EB">
            <w:pPr>
              <w:rPr>
                <w:rFonts w:ascii="ArialMT" w:eastAsia="Calibri" w:hAnsi="ArialMT" w:cs="ArialMT"/>
                <w:sz w:val="20"/>
                <w:szCs w:val="20"/>
                <w:lang w:eastAsia="en-GB"/>
              </w:rPr>
            </w:pPr>
            <w:r>
              <w:rPr>
                <w:rFonts w:ascii="ArialMT" w:eastAsia="Calibri" w:hAnsi="ArialMT" w:cs="ArialMT"/>
                <w:sz w:val="20"/>
                <w:szCs w:val="20"/>
                <w:lang w:eastAsia="en-GB"/>
              </w:rPr>
              <w:t>YB will review charges for kitchen use.</w:t>
            </w:r>
          </w:p>
        </w:tc>
        <w:tc>
          <w:tcPr>
            <w:tcW w:w="0" w:type="auto"/>
          </w:tcPr>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YB</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r>
              <w:rPr>
                <w:rFonts w:ascii="Arial" w:hAnsi="Arial" w:cs="Arial"/>
                <w:sz w:val="20"/>
                <w:szCs w:val="20"/>
              </w:rPr>
              <w:t>BLN</w:t>
            </w:r>
          </w:p>
          <w:p w:rsidR="003B25EB" w:rsidRDefault="003B25EB" w:rsidP="003B25EB">
            <w:pPr>
              <w:rPr>
                <w:rFonts w:ascii="Arial" w:hAnsi="Arial" w:cs="Arial"/>
                <w:sz w:val="20"/>
                <w:szCs w:val="20"/>
              </w:rPr>
            </w:pPr>
            <w:r>
              <w:rPr>
                <w:rFonts w:ascii="Arial" w:hAnsi="Arial" w:cs="Arial"/>
                <w:sz w:val="20"/>
                <w:szCs w:val="20"/>
              </w:rPr>
              <w:t>YB</w:t>
            </w:r>
          </w:p>
        </w:tc>
      </w:tr>
      <w:tr w:rsidR="00194B51" w:rsidRPr="007F3689" w:rsidTr="00EC063F">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Caretaker report</w:t>
            </w:r>
          </w:p>
        </w:tc>
        <w:tc>
          <w:tcPr>
            <w:tcW w:w="0" w:type="auto"/>
          </w:tcPr>
          <w:p w:rsidR="003B25EB" w:rsidRDefault="003B25EB" w:rsidP="003B25EB">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The caretaker is continuing with ongoing maintenance of the hall and will shortly be dealing with the scuff marks in the Garden Room.</w:t>
            </w:r>
          </w:p>
        </w:tc>
        <w:tc>
          <w:tcPr>
            <w:tcW w:w="0" w:type="auto"/>
          </w:tcPr>
          <w:p w:rsidR="003B25EB" w:rsidRDefault="003B25EB" w:rsidP="003B25EB">
            <w:pPr>
              <w:rPr>
                <w:rFonts w:ascii="Arial" w:hAnsi="Arial" w:cs="Arial"/>
                <w:sz w:val="20"/>
                <w:szCs w:val="20"/>
              </w:rPr>
            </w:pPr>
            <w:r>
              <w:rPr>
                <w:rFonts w:ascii="Arial" w:hAnsi="Arial" w:cs="Arial"/>
                <w:sz w:val="20"/>
                <w:szCs w:val="20"/>
              </w:rPr>
              <w:t>PC</w:t>
            </w:r>
          </w:p>
        </w:tc>
      </w:tr>
      <w:tr w:rsidR="00194B51" w:rsidTr="001D40A8">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MRI Business</w:t>
            </w:r>
          </w:p>
        </w:tc>
        <w:tc>
          <w:tcPr>
            <w:tcW w:w="0" w:type="auto"/>
          </w:tcPr>
          <w:p w:rsidR="003B25EB" w:rsidRPr="00582465" w:rsidRDefault="003B25EB" w:rsidP="003B25EB">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The </w:t>
            </w:r>
            <w:r w:rsidRPr="00582465">
              <w:rPr>
                <w:rFonts w:ascii="Arial" w:hAnsi="Arial" w:cs="Arial"/>
                <w:sz w:val="20"/>
                <w:szCs w:val="20"/>
              </w:rPr>
              <w:t xml:space="preserve">new floor scrubber </w:t>
            </w:r>
            <w:r>
              <w:rPr>
                <w:rFonts w:ascii="Arial" w:hAnsi="Arial" w:cs="Arial"/>
                <w:sz w:val="20"/>
                <w:szCs w:val="20"/>
              </w:rPr>
              <w:t>has arrived and is working well.</w:t>
            </w:r>
            <w:r w:rsidRPr="00582465">
              <w:rPr>
                <w:rFonts w:ascii="Arial" w:hAnsi="Arial" w:cs="Arial"/>
                <w:sz w:val="20"/>
                <w:szCs w:val="20"/>
              </w:rPr>
              <w:t xml:space="preserve"> </w:t>
            </w:r>
          </w:p>
          <w:p w:rsidR="003B25EB" w:rsidRDefault="003B25EB" w:rsidP="003B25EB">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Progress with the external decoration project scheduled for 2017: Barry </w:t>
            </w:r>
            <w:proofErr w:type="spellStart"/>
            <w:r>
              <w:rPr>
                <w:rFonts w:ascii="Arial" w:hAnsi="Arial" w:cs="Arial"/>
                <w:sz w:val="20"/>
                <w:szCs w:val="20"/>
              </w:rPr>
              <w:t>Purnell</w:t>
            </w:r>
            <w:proofErr w:type="spellEnd"/>
            <w:r>
              <w:rPr>
                <w:rFonts w:ascii="Arial" w:hAnsi="Arial" w:cs="Arial"/>
                <w:sz w:val="20"/>
                <w:szCs w:val="20"/>
              </w:rPr>
              <w:t xml:space="preserve"> has been awarded the </w:t>
            </w:r>
            <w:proofErr w:type="gramStart"/>
            <w:r>
              <w:rPr>
                <w:rFonts w:ascii="Arial" w:hAnsi="Arial" w:cs="Arial"/>
                <w:sz w:val="20"/>
                <w:szCs w:val="20"/>
              </w:rPr>
              <w:t>contract,</w:t>
            </w:r>
            <w:proofErr w:type="gramEnd"/>
            <w:r>
              <w:rPr>
                <w:rFonts w:ascii="Arial" w:hAnsi="Arial" w:cs="Arial"/>
                <w:sz w:val="20"/>
                <w:szCs w:val="20"/>
              </w:rPr>
              <w:t xml:space="preserve"> scaffolding will be provided by </w:t>
            </w:r>
            <w:r w:rsidR="006C2D07">
              <w:rPr>
                <w:rFonts w:ascii="Arial" w:hAnsi="Arial" w:cs="Arial"/>
                <w:sz w:val="20"/>
                <w:szCs w:val="20"/>
              </w:rPr>
              <w:t xml:space="preserve">John </w:t>
            </w:r>
            <w:r>
              <w:rPr>
                <w:rFonts w:ascii="Arial" w:hAnsi="Arial" w:cs="Arial"/>
                <w:sz w:val="20"/>
                <w:szCs w:val="20"/>
              </w:rPr>
              <w:t>Clarke. Start date to be advised soon.</w:t>
            </w:r>
          </w:p>
          <w:p w:rsidR="003B25EB" w:rsidRDefault="003B25EB" w:rsidP="003B25EB">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Projector</w:t>
            </w:r>
            <w:r w:rsidR="0062094A">
              <w:rPr>
                <w:rFonts w:ascii="Arial" w:hAnsi="Arial" w:cs="Arial"/>
                <w:sz w:val="20"/>
                <w:szCs w:val="20"/>
              </w:rPr>
              <w:t xml:space="preserve"> project: Mike Lewis has produced a detailed feasibility study of the various options. Projector costs in the region of £500, installation £2200. The MRI committee will meet and recommend a solution. BLN to advise date.</w:t>
            </w:r>
          </w:p>
          <w:p w:rsidR="003B25EB" w:rsidRDefault="0062094A" w:rsidP="003B25EB">
            <w:pPr>
              <w:pStyle w:val="ListParagraph"/>
              <w:numPr>
                <w:ilvl w:val="0"/>
                <w:numId w:val="25"/>
              </w:numPr>
              <w:rPr>
                <w:rFonts w:ascii="Arial" w:hAnsi="Arial" w:cs="Arial"/>
                <w:sz w:val="20"/>
                <w:szCs w:val="20"/>
              </w:rPr>
            </w:pPr>
            <w:r>
              <w:rPr>
                <w:rFonts w:ascii="Arial" w:hAnsi="Arial" w:cs="Arial"/>
                <w:sz w:val="20"/>
                <w:szCs w:val="20"/>
              </w:rPr>
              <w:t>Stage project: It was agreed that the scoping of the project would be dealt with by a working party involving GGP reps, Graham Underwood and Ian Shears; Trustees LP, YB, MB and BLN. Scoping and tenders for the work to be completed by late August ready for grant application in October 2017 with aim for the project to be completed in August 2018. BLN to advise date of meeting.</w:t>
            </w:r>
          </w:p>
          <w:p w:rsidR="00A0059D" w:rsidRDefault="00A0059D" w:rsidP="003B25EB">
            <w:pPr>
              <w:pStyle w:val="ListParagraph"/>
              <w:numPr>
                <w:ilvl w:val="0"/>
                <w:numId w:val="25"/>
              </w:numPr>
              <w:rPr>
                <w:rFonts w:ascii="Arial" w:hAnsi="Arial" w:cs="Arial"/>
                <w:sz w:val="20"/>
                <w:szCs w:val="20"/>
              </w:rPr>
            </w:pPr>
            <w:r>
              <w:rPr>
                <w:rFonts w:ascii="Arial" w:hAnsi="Arial" w:cs="Arial"/>
                <w:sz w:val="20"/>
                <w:szCs w:val="20"/>
              </w:rPr>
              <w:t xml:space="preserve">Stage curtains: YB has contacted 2 more suppliers </w:t>
            </w:r>
            <w:r w:rsidR="00E24594">
              <w:rPr>
                <w:rFonts w:ascii="Arial" w:hAnsi="Arial" w:cs="Arial"/>
                <w:sz w:val="20"/>
                <w:szCs w:val="20"/>
              </w:rPr>
              <w:t xml:space="preserve">and will ask for quotes for gauze and </w:t>
            </w:r>
            <w:r w:rsidR="006C2D07">
              <w:rPr>
                <w:rFonts w:ascii="Arial" w:hAnsi="Arial" w:cs="Arial"/>
                <w:sz w:val="20"/>
                <w:szCs w:val="20"/>
              </w:rPr>
              <w:lastRenderedPageBreak/>
              <w:t>c</w:t>
            </w:r>
            <w:r w:rsidR="00E24594">
              <w:rPr>
                <w:rFonts w:ascii="Arial" w:hAnsi="Arial" w:cs="Arial"/>
                <w:sz w:val="20"/>
                <w:szCs w:val="20"/>
              </w:rPr>
              <w:t xml:space="preserve">urtains </w:t>
            </w:r>
            <w:r>
              <w:rPr>
                <w:rFonts w:ascii="Arial" w:hAnsi="Arial" w:cs="Arial"/>
                <w:sz w:val="20"/>
                <w:szCs w:val="20"/>
              </w:rPr>
              <w:t xml:space="preserve">and has meeting </w:t>
            </w:r>
            <w:r w:rsidR="00E24594">
              <w:rPr>
                <w:rFonts w:ascii="Arial" w:hAnsi="Arial" w:cs="Arial"/>
                <w:sz w:val="20"/>
                <w:szCs w:val="20"/>
              </w:rPr>
              <w:t xml:space="preserve">with suppliers </w:t>
            </w:r>
            <w:r>
              <w:rPr>
                <w:rFonts w:ascii="Arial" w:hAnsi="Arial" w:cs="Arial"/>
                <w:sz w:val="20"/>
                <w:szCs w:val="20"/>
              </w:rPr>
              <w:t>on 19</w:t>
            </w:r>
            <w:r w:rsidRPr="00A0059D">
              <w:rPr>
                <w:rFonts w:ascii="Arial" w:hAnsi="Arial" w:cs="Arial"/>
                <w:sz w:val="20"/>
                <w:szCs w:val="20"/>
                <w:vertAlign w:val="superscript"/>
              </w:rPr>
              <w:t>th</w:t>
            </w:r>
            <w:r w:rsidR="00E24594">
              <w:rPr>
                <w:rFonts w:ascii="Arial" w:hAnsi="Arial" w:cs="Arial"/>
                <w:sz w:val="20"/>
                <w:szCs w:val="20"/>
                <w:vertAlign w:val="superscript"/>
              </w:rPr>
              <w:t xml:space="preserve"> </w:t>
            </w:r>
            <w:r w:rsidR="00E24594" w:rsidRPr="00E24594">
              <w:rPr>
                <w:rFonts w:ascii="Arial" w:hAnsi="Arial" w:cs="Arial"/>
                <w:sz w:val="20"/>
                <w:szCs w:val="20"/>
              </w:rPr>
              <w:t xml:space="preserve">after </w:t>
            </w:r>
            <w:proofErr w:type="gramStart"/>
            <w:r w:rsidR="00E24594" w:rsidRPr="00E24594">
              <w:rPr>
                <w:rFonts w:ascii="Arial" w:hAnsi="Arial" w:cs="Arial"/>
                <w:sz w:val="20"/>
                <w:szCs w:val="20"/>
              </w:rPr>
              <w:t>10.30am</w:t>
            </w:r>
            <w:r w:rsidR="00E24594">
              <w:rPr>
                <w:rFonts w:ascii="Arial" w:hAnsi="Arial" w:cs="Arial"/>
                <w:sz w:val="20"/>
                <w:szCs w:val="20"/>
                <w:vertAlign w:val="superscript"/>
              </w:rPr>
              <w:t xml:space="preserve"> </w:t>
            </w:r>
            <w:r>
              <w:rPr>
                <w:rFonts w:ascii="Arial" w:hAnsi="Arial" w:cs="Arial"/>
                <w:sz w:val="20"/>
                <w:szCs w:val="20"/>
              </w:rPr>
              <w:t xml:space="preserve"> and</w:t>
            </w:r>
            <w:proofErr w:type="gramEnd"/>
            <w:r>
              <w:rPr>
                <w:rFonts w:ascii="Arial" w:hAnsi="Arial" w:cs="Arial"/>
                <w:sz w:val="20"/>
                <w:szCs w:val="20"/>
              </w:rPr>
              <w:t xml:space="preserve"> 25</w:t>
            </w:r>
            <w:r w:rsidRPr="00A0059D">
              <w:rPr>
                <w:rFonts w:ascii="Arial" w:hAnsi="Arial" w:cs="Arial"/>
                <w:sz w:val="20"/>
                <w:szCs w:val="20"/>
                <w:vertAlign w:val="superscript"/>
              </w:rPr>
              <w:t>th</w:t>
            </w:r>
            <w:r>
              <w:rPr>
                <w:rFonts w:ascii="Arial" w:hAnsi="Arial" w:cs="Arial"/>
                <w:sz w:val="20"/>
                <w:szCs w:val="20"/>
              </w:rPr>
              <w:t xml:space="preserve"> April</w:t>
            </w:r>
            <w:r w:rsidR="00E24594">
              <w:rPr>
                <w:rFonts w:ascii="Arial" w:hAnsi="Arial" w:cs="Arial"/>
                <w:sz w:val="20"/>
                <w:szCs w:val="20"/>
              </w:rPr>
              <w:t xml:space="preserve"> at 5pm. BLN to attend 0n 19</w:t>
            </w:r>
            <w:r w:rsidR="00E24594" w:rsidRPr="00E24594">
              <w:rPr>
                <w:rFonts w:ascii="Arial" w:hAnsi="Arial" w:cs="Arial"/>
                <w:sz w:val="20"/>
                <w:szCs w:val="20"/>
                <w:vertAlign w:val="superscript"/>
              </w:rPr>
              <w:t>th</w:t>
            </w:r>
            <w:r w:rsidR="00E24594">
              <w:rPr>
                <w:rFonts w:ascii="Arial" w:hAnsi="Arial" w:cs="Arial"/>
                <w:sz w:val="20"/>
                <w:szCs w:val="20"/>
              </w:rPr>
              <w:t>, SW on 25</w:t>
            </w:r>
            <w:r w:rsidR="00E24594" w:rsidRPr="00E24594">
              <w:rPr>
                <w:rFonts w:ascii="Arial" w:hAnsi="Arial" w:cs="Arial"/>
                <w:sz w:val="20"/>
                <w:szCs w:val="20"/>
                <w:vertAlign w:val="superscript"/>
              </w:rPr>
              <w:t>th</w:t>
            </w:r>
            <w:r w:rsidR="00E24594">
              <w:rPr>
                <w:rFonts w:ascii="Arial" w:hAnsi="Arial" w:cs="Arial"/>
                <w:sz w:val="20"/>
                <w:szCs w:val="20"/>
              </w:rPr>
              <w:t>.</w:t>
            </w:r>
          </w:p>
          <w:p w:rsidR="00E24594" w:rsidRDefault="00E24594" w:rsidP="003B25EB">
            <w:pPr>
              <w:pStyle w:val="ListParagraph"/>
              <w:numPr>
                <w:ilvl w:val="0"/>
                <w:numId w:val="25"/>
              </w:numPr>
              <w:rPr>
                <w:rFonts w:ascii="Arial" w:hAnsi="Arial" w:cs="Arial"/>
                <w:sz w:val="20"/>
                <w:szCs w:val="20"/>
              </w:rPr>
            </w:pPr>
            <w:r>
              <w:rPr>
                <w:rFonts w:ascii="Arial" w:hAnsi="Arial" w:cs="Arial"/>
                <w:sz w:val="20"/>
                <w:szCs w:val="20"/>
              </w:rPr>
              <w:t>Yellow no parking lines: PC has purchased paint and will complete the work next week.</w:t>
            </w:r>
          </w:p>
          <w:p w:rsidR="00E24594" w:rsidRDefault="00E24594" w:rsidP="003B25EB">
            <w:pPr>
              <w:pStyle w:val="ListParagraph"/>
              <w:numPr>
                <w:ilvl w:val="0"/>
                <w:numId w:val="25"/>
              </w:numPr>
              <w:rPr>
                <w:rFonts w:ascii="Arial" w:hAnsi="Arial" w:cs="Arial"/>
                <w:sz w:val="20"/>
                <w:szCs w:val="20"/>
              </w:rPr>
            </w:pPr>
            <w:r>
              <w:rPr>
                <w:rFonts w:ascii="Arial" w:hAnsi="Arial" w:cs="Arial"/>
                <w:sz w:val="20"/>
                <w:szCs w:val="20"/>
              </w:rPr>
              <w:t>BLN will contact Colin Sylvester defunct re light bulbs.</w:t>
            </w:r>
          </w:p>
          <w:p w:rsidR="00E24594" w:rsidRPr="00582465" w:rsidRDefault="00E24594" w:rsidP="006C2D07">
            <w:pPr>
              <w:pStyle w:val="ListParagraph"/>
              <w:numPr>
                <w:ilvl w:val="0"/>
                <w:numId w:val="25"/>
              </w:numPr>
              <w:rPr>
                <w:rFonts w:ascii="Arial" w:hAnsi="Arial" w:cs="Arial"/>
                <w:sz w:val="20"/>
                <w:szCs w:val="20"/>
              </w:rPr>
            </w:pPr>
            <w:r>
              <w:rPr>
                <w:rFonts w:ascii="Arial" w:hAnsi="Arial" w:cs="Arial"/>
                <w:sz w:val="20"/>
                <w:szCs w:val="20"/>
              </w:rPr>
              <w:t xml:space="preserve">Hot water for hand washing in toilets is inadequate. BLN will ask Harry Dennison to </w:t>
            </w:r>
            <w:r w:rsidR="006C2D07">
              <w:rPr>
                <w:rFonts w:ascii="Arial" w:hAnsi="Arial" w:cs="Arial"/>
                <w:sz w:val="20"/>
                <w:szCs w:val="20"/>
              </w:rPr>
              <w:t xml:space="preserve">quote to </w:t>
            </w:r>
            <w:r>
              <w:rPr>
                <w:rFonts w:ascii="Arial" w:hAnsi="Arial" w:cs="Arial"/>
                <w:sz w:val="20"/>
                <w:szCs w:val="20"/>
              </w:rPr>
              <w:t xml:space="preserve">replace current </w:t>
            </w:r>
            <w:r w:rsidR="006C2D07">
              <w:rPr>
                <w:rFonts w:ascii="Arial" w:hAnsi="Arial" w:cs="Arial"/>
                <w:sz w:val="20"/>
                <w:szCs w:val="20"/>
              </w:rPr>
              <w:t xml:space="preserve">electric </w:t>
            </w:r>
            <w:r>
              <w:rPr>
                <w:rFonts w:ascii="Arial" w:hAnsi="Arial" w:cs="Arial"/>
                <w:sz w:val="20"/>
                <w:szCs w:val="20"/>
              </w:rPr>
              <w:t>boiler</w:t>
            </w:r>
            <w:r w:rsidR="006C2D07">
              <w:rPr>
                <w:rFonts w:ascii="Arial" w:hAnsi="Arial" w:cs="Arial"/>
                <w:sz w:val="20"/>
                <w:szCs w:val="20"/>
              </w:rPr>
              <w:t>s</w:t>
            </w:r>
            <w:r>
              <w:rPr>
                <w:rFonts w:ascii="Arial" w:hAnsi="Arial" w:cs="Arial"/>
                <w:sz w:val="20"/>
                <w:szCs w:val="20"/>
              </w:rPr>
              <w:t xml:space="preserve"> with a </w:t>
            </w:r>
            <w:r w:rsidR="006C2D07">
              <w:rPr>
                <w:rFonts w:ascii="Arial" w:hAnsi="Arial" w:cs="Arial"/>
                <w:sz w:val="20"/>
                <w:szCs w:val="20"/>
              </w:rPr>
              <w:t xml:space="preserve">gas </w:t>
            </w:r>
            <w:proofErr w:type="spellStart"/>
            <w:r w:rsidR="006C2D07">
              <w:rPr>
                <w:rFonts w:ascii="Arial" w:hAnsi="Arial" w:cs="Arial"/>
                <w:sz w:val="20"/>
                <w:szCs w:val="20"/>
              </w:rPr>
              <w:t>combi</w:t>
            </w:r>
            <w:proofErr w:type="spellEnd"/>
            <w:r w:rsidR="006C2D07">
              <w:rPr>
                <w:rFonts w:ascii="Arial" w:hAnsi="Arial" w:cs="Arial"/>
                <w:sz w:val="20"/>
                <w:szCs w:val="20"/>
              </w:rPr>
              <w:t xml:space="preserve"> </w:t>
            </w:r>
            <w:proofErr w:type="spellStart"/>
            <w:r w:rsidR="006C2D07">
              <w:rPr>
                <w:rFonts w:ascii="Arial" w:hAnsi="Arial" w:cs="Arial"/>
                <w:sz w:val="20"/>
                <w:szCs w:val="20"/>
              </w:rPr>
              <w:t>bolier</w:t>
            </w:r>
            <w:proofErr w:type="spellEnd"/>
            <w:r w:rsidR="006C2D07">
              <w:rPr>
                <w:rFonts w:ascii="Arial" w:hAnsi="Arial" w:cs="Arial"/>
                <w:sz w:val="20"/>
                <w:szCs w:val="20"/>
              </w:rPr>
              <w:t xml:space="preserve"> to feed toilets, cleaners cupboard, bar was area and Garden Room sinks</w:t>
            </w:r>
            <w:r>
              <w:rPr>
                <w:rFonts w:ascii="Arial" w:hAnsi="Arial" w:cs="Arial"/>
                <w:sz w:val="20"/>
                <w:szCs w:val="20"/>
              </w:rPr>
              <w:t>.</w:t>
            </w:r>
          </w:p>
        </w:tc>
        <w:tc>
          <w:tcPr>
            <w:tcW w:w="0" w:type="auto"/>
          </w:tcPr>
          <w:p w:rsidR="003B25EB" w:rsidRPr="004744FB" w:rsidRDefault="003B25EB" w:rsidP="003B25EB">
            <w:pPr>
              <w:rPr>
                <w:rFonts w:ascii="Arial" w:hAnsi="Arial" w:cs="Arial"/>
                <w:sz w:val="20"/>
                <w:szCs w:val="20"/>
                <w:highlight w:val="yellow"/>
              </w:rPr>
            </w:pPr>
          </w:p>
          <w:p w:rsidR="003B25EB" w:rsidRPr="004744FB" w:rsidRDefault="003B25EB" w:rsidP="003B25EB">
            <w:pPr>
              <w:rPr>
                <w:rFonts w:ascii="Arial" w:hAnsi="Arial" w:cs="Arial"/>
                <w:sz w:val="20"/>
                <w:szCs w:val="20"/>
                <w:highlight w:val="yellow"/>
              </w:rPr>
            </w:pPr>
          </w:p>
          <w:p w:rsidR="003B25EB" w:rsidRPr="004744F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3B25EB" w:rsidRDefault="0062094A" w:rsidP="003B25EB">
            <w:pPr>
              <w:rPr>
                <w:rFonts w:ascii="Arial" w:hAnsi="Arial" w:cs="Arial"/>
                <w:sz w:val="20"/>
                <w:szCs w:val="20"/>
              </w:rPr>
            </w:pPr>
            <w:r>
              <w:rPr>
                <w:rFonts w:ascii="Arial" w:hAnsi="Arial" w:cs="Arial"/>
                <w:sz w:val="20"/>
                <w:szCs w:val="20"/>
              </w:rPr>
              <w:t>BLN/JB/LP</w:t>
            </w: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r>
              <w:rPr>
                <w:rFonts w:ascii="Arial" w:hAnsi="Arial" w:cs="Arial"/>
                <w:sz w:val="20"/>
                <w:szCs w:val="20"/>
              </w:rPr>
              <w:t>BLN/LP/YB/MB</w:t>
            </w: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r>
              <w:rPr>
                <w:rFonts w:ascii="Arial" w:hAnsi="Arial" w:cs="Arial"/>
                <w:sz w:val="20"/>
                <w:szCs w:val="20"/>
              </w:rPr>
              <w:lastRenderedPageBreak/>
              <w:t>YB/BLN/SW</w:t>
            </w: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r>
              <w:rPr>
                <w:rFonts w:ascii="Arial" w:hAnsi="Arial" w:cs="Arial"/>
                <w:sz w:val="20"/>
                <w:szCs w:val="20"/>
              </w:rPr>
              <w:t>PC</w:t>
            </w: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r>
              <w:rPr>
                <w:rFonts w:ascii="Arial" w:hAnsi="Arial" w:cs="Arial"/>
                <w:sz w:val="20"/>
                <w:szCs w:val="20"/>
              </w:rPr>
              <w:t>BLN</w:t>
            </w: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p>
          <w:p w:rsidR="00E24594" w:rsidRPr="00582465" w:rsidRDefault="00E24594" w:rsidP="003B25EB">
            <w:pPr>
              <w:rPr>
                <w:rFonts w:ascii="Arial" w:hAnsi="Arial" w:cs="Arial"/>
                <w:sz w:val="20"/>
                <w:szCs w:val="20"/>
              </w:rPr>
            </w:pPr>
            <w:r>
              <w:rPr>
                <w:rFonts w:ascii="Arial" w:hAnsi="Arial" w:cs="Arial"/>
                <w:sz w:val="20"/>
                <w:szCs w:val="20"/>
              </w:rPr>
              <w:t>BLN</w:t>
            </w:r>
          </w:p>
        </w:tc>
      </w:tr>
      <w:tr w:rsidR="00194B51" w:rsidTr="002775A6">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lastRenderedPageBreak/>
              <w:t>Friends of GVH</w:t>
            </w:r>
          </w:p>
        </w:tc>
        <w:tc>
          <w:tcPr>
            <w:tcW w:w="0" w:type="auto"/>
          </w:tcPr>
          <w:p w:rsidR="003B25EB" w:rsidRDefault="00A0059D" w:rsidP="00E24594">
            <w:pPr>
              <w:rPr>
                <w:rFonts w:ascii="Arial" w:hAnsi="Arial" w:cs="Arial"/>
                <w:sz w:val="20"/>
                <w:szCs w:val="20"/>
              </w:rPr>
            </w:pPr>
            <w:r>
              <w:rPr>
                <w:rFonts w:ascii="Arial" w:hAnsi="Arial" w:cs="Arial"/>
                <w:sz w:val="20"/>
                <w:szCs w:val="20"/>
              </w:rPr>
              <w:t>An</w:t>
            </w:r>
            <w:r w:rsidR="003B25EB">
              <w:rPr>
                <w:rFonts w:ascii="Arial" w:hAnsi="Arial" w:cs="Arial"/>
                <w:sz w:val="20"/>
                <w:szCs w:val="20"/>
              </w:rPr>
              <w:t xml:space="preserve"> article for the GGN </w:t>
            </w:r>
            <w:r>
              <w:rPr>
                <w:rFonts w:ascii="Arial" w:hAnsi="Arial" w:cs="Arial"/>
                <w:sz w:val="20"/>
                <w:szCs w:val="20"/>
              </w:rPr>
              <w:t>has been published and there has been a positive response with 30 people offering to help at events.</w:t>
            </w:r>
          </w:p>
        </w:tc>
        <w:tc>
          <w:tcPr>
            <w:tcW w:w="0" w:type="auto"/>
          </w:tcPr>
          <w:p w:rsidR="003B25EB" w:rsidRDefault="003B25EB" w:rsidP="003B25EB">
            <w:pPr>
              <w:autoSpaceDE w:val="0"/>
              <w:autoSpaceDN w:val="0"/>
              <w:adjustRightInd w:val="0"/>
              <w:rPr>
                <w:rFonts w:ascii="Arial" w:hAnsi="Arial" w:cs="Arial"/>
                <w:sz w:val="20"/>
                <w:szCs w:val="20"/>
              </w:rPr>
            </w:pPr>
          </w:p>
          <w:p w:rsidR="003B25EB" w:rsidRDefault="003B25EB" w:rsidP="003B25EB">
            <w:pPr>
              <w:autoSpaceDE w:val="0"/>
              <w:autoSpaceDN w:val="0"/>
              <w:adjustRightInd w:val="0"/>
              <w:rPr>
                <w:rFonts w:ascii="Arial" w:hAnsi="Arial" w:cs="Arial"/>
                <w:sz w:val="20"/>
                <w:szCs w:val="20"/>
              </w:rPr>
            </w:pPr>
            <w:r>
              <w:rPr>
                <w:rFonts w:ascii="Arial" w:hAnsi="Arial" w:cs="Arial"/>
                <w:sz w:val="20"/>
                <w:szCs w:val="20"/>
              </w:rPr>
              <w:t>BLN/SW</w:t>
            </w:r>
          </w:p>
        </w:tc>
      </w:tr>
      <w:tr w:rsidR="00194B51" w:rsidTr="002775A6">
        <w:trPr>
          <w:trHeight w:val="127"/>
        </w:trPr>
        <w:tc>
          <w:tcPr>
            <w:tcW w:w="0" w:type="auto"/>
          </w:tcPr>
          <w:p w:rsidR="00194B51" w:rsidRDefault="00194B51" w:rsidP="003B25EB">
            <w:pPr>
              <w:rPr>
                <w:rFonts w:ascii="Arial" w:hAnsi="Arial" w:cs="Arial"/>
                <w:b/>
                <w:bCs/>
                <w:sz w:val="20"/>
                <w:szCs w:val="20"/>
              </w:rPr>
            </w:pPr>
            <w:r>
              <w:rPr>
                <w:rFonts w:ascii="Arial" w:hAnsi="Arial" w:cs="Arial"/>
                <w:b/>
                <w:bCs/>
                <w:sz w:val="20"/>
                <w:szCs w:val="20"/>
              </w:rPr>
              <w:t>George Michael event</w:t>
            </w:r>
          </w:p>
        </w:tc>
        <w:tc>
          <w:tcPr>
            <w:tcW w:w="0" w:type="auto"/>
          </w:tcPr>
          <w:p w:rsidR="00194B51" w:rsidRDefault="00194B51" w:rsidP="00E24594">
            <w:pPr>
              <w:rPr>
                <w:rFonts w:ascii="Arial" w:hAnsi="Arial" w:cs="Arial"/>
                <w:sz w:val="20"/>
                <w:szCs w:val="20"/>
              </w:rPr>
            </w:pPr>
            <w:r>
              <w:rPr>
                <w:rFonts w:ascii="Arial" w:hAnsi="Arial" w:cs="Arial"/>
                <w:sz w:val="20"/>
                <w:szCs w:val="20"/>
              </w:rPr>
              <w:t>LP and BU</w:t>
            </w:r>
            <w:r w:rsidR="00E90FF2">
              <w:rPr>
                <w:rFonts w:ascii="Arial" w:hAnsi="Arial" w:cs="Arial"/>
                <w:sz w:val="20"/>
                <w:szCs w:val="20"/>
              </w:rPr>
              <w:t xml:space="preserve"> </w:t>
            </w:r>
            <w:r>
              <w:rPr>
                <w:rFonts w:ascii="Arial" w:hAnsi="Arial" w:cs="Arial"/>
                <w:sz w:val="20"/>
                <w:szCs w:val="20"/>
              </w:rPr>
              <w:t xml:space="preserve">reported back on the meeting held </w:t>
            </w:r>
            <w:r w:rsidR="00E90FF2">
              <w:rPr>
                <w:rFonts w:ascii="Arial" w:hAnsi="Arial" w:cs="Arial"/>
                <w:sz w:val="20"/>
                <w:szCs w:val="20"/>
              </w:rPr>
              <w:t xml:space="preserve">with Parish Councils and police </w:t>
            </w:r>
            <w:r>
              <w:rPr>
                <w:rFonts w:ascii="Arial" w:hAnsi="Arial" w:cs="Arial"/>
                <w:sz w:val="20"/>
                <w:szCs w:val="20"/>
              </w:rPr>
              <w:t xml:space="preserve">to discuss how the village </w:t>
            </w:r>
            <w:r w:rsidR="006C2D07">
              <w:rPr>
                <w:rFonts w:ascii="Arial" w:hAnsi="Arial" w:cs="Arial"/>
                <w:sz w:val="20"/>
                <w:szCs w:val="20"/>
              </w:rPr>
              <w:t>might</w:t>
            </w:r>
            <w:r>
              <w:rPr>
                <w:rFonts w:ascii="Arial" w:hAnsi="Arial" w:cs="Arial"/>
                <w:sz w:val="20"/>
                <w:szCs w:val="20"/>
              </w:rPr>
              <w:t xml:space="preserve"> cope with the expected influx of visitors over the weekend of June 24/25. It was advis</w:t>
            </w:r>
            <w:r w:rsidR="006C2D07">
              <w:rPr>
                <w:rFonts w:ascii="Arial" w:hAnsi="Arial" w:cs="Arial"/>
                <w:sz w:val="20"/>
                <w:szCs w:val="20"/>
              </w:rPr>
              <w:t xml:space="preserve">ed that no special arrangements or </w:t>
            </w:r>
            <w:r>
              <w:rPr>
                <w:rFonts w:ascii="Arial" w:hAnsi="Arial" w:cs="Arial"/>
                <w:sz w:val="20"/>
                <w:szCs w:val="20"/>
              </w:rPr>
              <w:t xml:space="preserve">precautions should be put in </w:t>
            </w:r>
            <w:proofErr w:type="gramStart"/>
            <w:r>
              <w:rPr>
                <w:rFonts w:ascii="Arial" w:hAnsi="Arial" w:cs="Arial"/>
                <w:sz w:val="20"/>
                <w:szCs w:val="20"/>
              </w:rPr>
              <w:t>place</w:t>
            </w:r>
            <w:proofErr w:type="gramEnd"/>
            <w:r>
              <w:rPr>
                <w:rFonts w:ascii="Arial" w:hAnsi="Arial" w:cs="Arial"/>
                <w:sz w:val="20"/>
                <w:szCs w:val="20"/>
              </w:rPr>
              <w:t xml:space="preserve"> as that would hold those doing so liable for any accidents. LP will investigate a possib</w:t>
            </w:r>
            <w:r w:rsidR="00E90FF2">
              <w:rPr>
                <w:rFonts w:ascii="Arial" w:hAnsi="Arial" w:cs="Arial"/>
                <w:sz w:val="20"/>
                <w:szCs w:val="20"/>
              </w:rPr>
              <w:t>le fund raising activity for GVH</w:t>
            </w:r>
            <w:r>
              <w:rPr>
                <w:rFonts w:ascii="Arial" w:hAnsi="Arial" w:cs="Arial"/>
                <w:sz w:val="20"/>
                <w:szCs w:val="20"/>
              </w:rPr>
              <w:t xml:space="preserve"> on June 24</w:t>
            </w:r>
            <w:r w:rsidRPr="00194B51">
              <w:rPr>
                <w:rFonts w:ascii="Arial" w:hAnsi="Arial" w:cs="Arial"/>
                <w:sz w:val="20"/>
                <w:szCs w:val="20"/>
                <w:vertAlign w:val="superscript"/>
              </w:rPr>
              <w:t>th</w:t>
            </w:r>
            <w:r>
              <w:rPr>
                <w:rFonts w:ascii="Arial" w:hAnsi="Arial" w:cs="Arial"/>
                <w:sz w:val="20"/>
                <w:szCs w:val="20"/>
              </w:rPr>
              <w:t>.</w:t>
            </w:r>
          </w:p>
          <w:p w:rsidR="00194B51" w:rsidRDefault="00194B51" w:rsidP="00194B51">
            <w:pPr>
              <w:rPr>
                <w:rFonts w:ascii="Arial" w:hAnsi="Arial" w:cs="Arial"/>
                <w:sz w:val="20"/>
                <w:szCs w:val="20"/>
              </w:rPr>
            </w:pPr>
            <w:r>
              <w:rPr>
                <w:rFonts w:ascii="Arial" w:hAnsi="Arial" w:cs="Arial"/>
                <w:sz w:val="20"/>
                <w:szCs w:val="20"/>
              </w:rPr>
              <w:t>BLN has been in contact with the hirer of the hall on June 25</w:t>
            </w:r>
            <w:r w:rsidRPr="00194B51">
              <w:rPr>
                <w:rFonts w:ascii="Arial" w:hAnsi="Arial" w:cs="Arial"/>
                <w:sz w:val="20"/>
                <w:szCs w:val="20"/>
                <w:vertAlign w:val="superscript"/>
              </w:rPr>
              <w:t>th</w:t>
            </w:r>
            <w:r>
              <w:rPr>
                <w:rFonts w:ascii="Arial" w:hAnsi="Arial" w:cs="Arial"/>
                <w:sz w:val="20"/>
                <w:szCs w:val="20"/>
              </w:rPr>
              <w:t xml:space="preserve"> who has confirmed the following:</w:t>
            </w:r>
          </w:p>
          <w:p w:rsidR="00194B51" w:rsidRPr="00194B51" w:rsidRDefault="00194B51" w:rsidP="00194B51">
            <w:pPr>
              <w:pStyle w:val="ListParagraph"/>
              <w:numPr>
                <w:ilvl w:val="0"/>
                <w:numId w:val="29"/>
              </w:numPr>
              <w:rPr>
                <w:rFonts w:ascii="Arial" w:hAnsi="Arial" w:cs="Arial"/>
                <w:sz w:val="20"/>
                <w:szCs w:val="20"/>
              </w:rPr>
            </w:pPr>
            <w:r w:rsidRPr="00194B51">
              <w:rPr>
                <w:rFonts w:ascii="Arial" w:hAnsi="Arial" w:cs="Arial"/>
                <w:sz w:val="20"/>
                <w:szCs w:val="20"/>
              </w:rPr>
              <w:t>T</w:t>
            </w:r>
            <w:r w:rsidRPr="00194B51">
              <w:rPr>
                <w:rFonts w:ascii="Arial" w:hAnsi="Arial" w:cs="Arial"/>
                <w:color w:val="000000"/>
                <w:sz w:val="20"/>
                <w:szCs w:val="20"/>
              </w:rPr>
              <w:t>he hall is booked from 10am for a 2pm performance and an 8pm show with a capacity of 180 for each show. All tickets have been sold.</w:t>
            </w:r>
          </w:p>
          <w:p w:rsidR="00194B51" w:rsidRPr="00194B51" w:rsidRDefault="00194B51" w:rsidP="00194B51">
            <w:pPr>
              <w:pStyle w:val="ListParagraph"/>
              <w:numPr>
                <w:ilvl w:val="0"/>
                <w:numId w:val="29"/>
              </w:numPr>
              <w:rPr>
                <w:rFonts w:ascii="Arial" w:hAnsi="Arial" w:cs="Arial"/>
                <w:sz w:val="20"/>
                <w:szCs w:val="20"/>
              </w:rPr>
            </w:pPr>
            <w:r w:rsidRPr="00194B51">
              <w:rPr>
                <w:rFonts w:ascii="Arial" w:hAnsi="Arial" w:cs="Arial"/>
                <w:sz w:val="20"/>
                <w:szCs w:val="20"/>
              </w:rPr>
              <w:t>He</w:t>
            </w:r>
            <w:r w:rsidR="006C2D07">
              <w:rPr>
                <w:rFonts w:ascii="Arial" w:hAnsi="Arial" w:cs="Arial"/>
                <w:sz w:val="20"/>
                <w:szCs w:val="20"/>
              </w:rPr>
              <w:t xml:space="preserve"> will</w:t>
            </w:r>
            <w:r w:rsidRPr="00194B51">
              <w:rPr>
                <w:rFonts w:ascii="Arial" w:hAnsi="Arial" w:cs="Arial"/>
                <w:sz w:val="20"/>
                <w:szCs w:val="20"/>
              </w:rPr>
              <w:t xml:space="preserve"> </w:t>
            </w:r>
            <w:r w:rsidRPr="00194B51">
              <w:rPr>
                <w:rFonts w:ascii="Arial" w:hAnsi="Arial" w:cs="Arial"/>
                <w:color w:val="000000"/>
                <w:sz w:val="20"/>
                <w:szCs w:val="20"/>
              </w:rPr>
              <w:t xml:space="preserve">make sure that </w:t>
            </w:r>
            <w:proofErr w:type="gramStart"/>
            <w:r w:rsidRPr="00194B51">
              <w:rPr>
                <w:rFonts w:ascii="Arial" w:hAnsi="Arial" w:cs="Arial"/>
                <w:color w:val="000000"/>
                <w:sz w:val="20"/>
                <w:szCs w:val="20"/>
              </w:rPr>
              <w:t xml:space="preserve">each MOE is monitored by </w:t>
            </w:r>
            <w:r w:rsidR="00E90FF2">
              <w:rPr>
                <w:rFonts w:ascii="Arial" w:hAnsi="Arial" w:cs="Arial"/>
                <w:color w:val="000000"/>
                <w:sz w:val="20"/>
                <w:szCs w:val="20"/>
              </w:rPr>
              <w:t>his security</w:t>
            </w:r>
            <w:r w:rsidRPr="00194B51">
              <w:rPr>
                <w:rFonts w:ascii="Arial" w:hAnsi="Arial" w:cs="Arial"/>
                <w:color w:val="000000"/>
                <w:sz w:val="20"/>
                <w:szCs w:val="20"/>
              </w:rPr>
              <w:t xml:space="preserve"> team</w:t>
            </w:r>
            <w:r w:rsidR="00E90FF2">
              <w:rPr>
                <w:rFonts w:ascii="Arial" w:hAnsi="Arial" w:cs="Arial"/>
                <w:color w:val="000000"/>
                <w:sz w:val="20"/>
                <w:szCs w:val="20"/>
              </w:rPr>
              <w:t xml:space="preserve"> to ensure that only</w:t>
            </w:r>
            <w:r w:rsidR="006C2D07">
              <w:rPr>
                <w:rFonts w:ascii="Arial" w:hAnsi="Arial" w:cs="Arial"/>
                <w:color w:val="000000"/>
                <w:sz w:val="20"/>
                <w:szCs w:val="20"/>
              </w:rPr>
              <w:t xml:space="preserve"> </w:t>
            </w:r>
            <w:r w:rsidR="00E90FF2">
              <w:rPr>
                <w:rFonts w:ascii="Arial" w:hAnsi="Arial" w:cs="Arial"/>
                <w:color w:val="000000"/>
                <w:sz w:val="20"/>
                <w:szCs w:val="20"/>
              </w:rPr>
              <w:t>ticket holders are admitted</w:t>
            </w:r>
            <w:proofErr w:type="gramEnd"/>
            <w:r w:rsidRPr="00194B51">
              <w:rPr>
                <w:rFonts w:ascii="Arial" w:hAnsi="Arial" w:cs="Arial"/>
                <w:color w:val="000000"/>
                <w:sz w:val="20"/>
                <w:szCs w:val="20"/>
              </w:rPr>
              <w:t>.</w:t>
            </w:r>
          </w:p>
          <w:p w:rsidR="00194B51" w:rsidRPr="00194B51" w:rsidRDefault="00194B51" w:rsidP="00194B51">
            <w:pPr>
              <w:pStyle w:val="ListParagraph"/>
              <w:numPr>
                <w:ilvl w:val="0"/>
                <w:numId w:val="29"/>
              </w:numPr>
              <w:rPr>
                <w:rFonts w:ascii="Arial" w:hAnsi="Arial" w:cs="Arial"/>
                <w:sz w:val="20"/>
                <w:szCs w:val="20"/>
              </w:rPr>
            </w:pPr>
            <w:r>
              <w:rPr>
                <w:rFonts w:ascii="Arial" w:hAnsi="Arial" w:cs="Arial"/>
                <w:color w:val="000000"/>
                <w:sz w:val="20"/>
                <w:szCs w:val="20"/>
              </w:rPr>
              <w:t xml:space="preserve">The event </w:t>
            </w:r>
            <w:r w:rsidRPr="00194B51">
              <w:rPr>
                <w:rFonts w:ascii="Arial" w:hAnsi="Arial" w:cs="Arial"/>
                <w:color w:val="000000"/>
                <w:sz w:val="20"/>
                <w:szCs w:val="20"/>
              </w:rPr>
              <w:t xml:space="preserve">will be covered by Public Liability Insurance through </w:t>
            </w:r>
            <w:r>
              <w:rPr>
                <w:rFonts w:ascii="Arial" w:hAnsi="Arial" w:cs="Arial"/>
                <w:color w:val="000000"/>
                <w:sz w:val="20"/>
                <w:szCs w:val="20"/>
              </w:rPr>
              <w:t>his</w:t>
            </w:r>
            <w:r w:rsidRPr="00194B51">
              <w:rPr>
                <w:rFonts w:ascii="Arial" w:hAnsi="Arial" w:cs="Arial"/>
                <w:color w:val="000000"/>
                <w:sz w:val="20"/>
                <w:szCs w:val="20"/>
              </w:rPr>
              <w:t xml:space="preserve"> Musician's Union membership.</w:t>
            </w:r>
            <w:r w:rsidR="00E90FF2">
              <w:rPr>
                <w:rFonts w:ascii="Arial" w:hAnsi="Arial" w:cs="Arial"/>
                <w:color w:val="000000"/>
                <w:sz w:val="20"/>
                <w:szCs w:val="20"/>
              </w:rPr>
              <w:t xml:space="preserve"> The organiser</w:t>
            </w:r>
            <w:r>
              <w:rPr>
                <w:rFonts w:ascii="Arial" w:hAnsi="Arial" w:cs="Arial"/>
                <w:color w:val="000000"/>
                <w:sz w:val="20"/>
                <w:szCs w:val="20"/>
              </w:rPr>
              <w:t xml:space="preserve"> is happy to </w:t>
            </w:r>
            <w:r w:rsidRPr="00194B51">
              <w:rPr>
                <w:rFonts w:ascii="Arial" w:hAnsi="Arial" w:cs="Arial"/>
                <w:color w:val="000000"/>
                <w:sz w:val="20"/>
                <w:szCs w:val="20"/>
              </w:rPr>
              <w:t>email copies of the certificate along with PAT certificates.</w:t>
            </w:r>
          </w:p>
          <w:p w:rsidR="00194B51" w:rsidRDefault="00194B51" w:rsidP="00E24594">
            <w:pPr>
              <w:rPr>
                <w:rFonts w:ascii="Arial" w:hAnsi="Arial" w:cs="Arial"/>
                <w:sz w:val="20"/>
                <w:szCs w:val="20"/>
              </w:rPr>
            </w:pPr>
          </w:p>
        </w:tc>
        <w:tc>
          <w:tcPr>
            <w:tcW w:w="0" w:type="auto"/>
          </w:tcPr>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p>
          <w:p w:rsidR="00194B51" w:rsidRDefault="00194B51" w:rsidP="003B25EB">
            <w:pPr>
              <w:autoSpaceDE w:val="0"/>
              <w:autoSpaceDN w:val="0"/>
              <w:adjustRightInd w:val="0"/>
              <w:rPr>
                <w:rFonts w:ascii="Arial" w:hAnsi="Arial" w:cs="Arial"/>
                <w:sz w:val="20"/>
                <w:szCs w:val="20"/>
              </w:rPr>
            </w:pPr>
            <w:r>
              <w:rPr>
                <w:rFonts w:ascii="Arial" w:hAnsi="Arial" w:cs="Arial"/>
                <w:sz w:val="20"/>
                <w:szCs w:val="20"/>
              </w:rPr>
              <w:t>LP</w:t>
            </w:r>
          </w:p>
        </w:tc>
      </w:tr>
      <w:tr w:rsidR="00194B51" w:rsidTr="002775A6">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AOB</w:t>
            </w:r>
          </w:p>
        </w:tc>
        <w:tc>
          <w:tcPr>
            <w:tcW w:w="0" w:type="auto"/>
          </w:tcPr>
          <w:p w:rsidR="003B25EB" w:rsidRDefault="003B25EB" w:rsidP="00E90FF2">
            <w:pPr>
              <w:pStyle w:val="ListParagraph"/>
              <w:numPr>
                <w:ilvl w:val="0"/>
                <w:numId w:val="30"/>
              </w:numPr>
              <w:autoSpaceDE w:val="0"/>
              <w:autoSpaceDN w:val="0"/>
              <w:adjustRightInd w:val="0"/>
              <w:rPr>
                <w:rFonts w:ascii="Arial" w:hAnsi="Arial" w:cs="Arial"/>
                <w:sz w:val="20"/>
                <w:szCs w:val="20"/>
              </w:rPr>
            </w:pPr>
            <w:r w:rsidRPr="00E90FF2">
              <w:rPr>
                <w:rFonts w:ascii="Arial" w:hAnsi="Arial" w:cs="Arial"/>
                <w:sz w:val="20"/>
                <w:szCs w:val="20"/>
              </w:rPr>
              <w:t xml:space="preserve">Painting of Bomber Harris: </w:t>
            </w:r>
            <w:r w:rsidR="00E24594" w:rsidRPr="00E90FF2">
              <w:rPr>
                <w:rFonts w:ascii="Arial" w:hAnsi="Arial" w:cs="Arial"/>
                <w:sz w:val="20"/>
                <w:szCs w:val="20"/>
              </w:rPr>
              <w:t>This is now on loan to</w:t>
            </w:r>
            <w:r w:rsidRPr="00E90FF2">
              <w:rPr>
                <w:rFonts w:ascii="Arial" w:hAnsi="Arial" w:cs="Arial"/>
                <w:sz w:val="20"/>
                <w:szCs w:val="20"/>
              </w:rPr>
              <w:t xml:space="preserve"> the RAF Club </w:t>
            </w:r>
            <w:r w:rsidR="00E24594" w:rsidRPr="00E90FF2">
              <w:rPr>
                <w:rFonts w:ascii="Arial" w:hAnsi="Arial" w:cs="Arial"/>
                <w:sz w:val="20"/>
                <w:szCs w:val="20"/>
              </w:rPr>
              <w:t>who received it with grateful thanks. They will clean</w:t>
            </w:r>
            <w:r w:rsidR="006C2D07">
              <w:rPr>
                <w:rFonts w:ascii="Arial" w:hAnsi="Arial" w:cs="Arial"/>
                <w:sz w:val="20"/>
                <w:szCs w:val="20"/>
              </w:rPr>
              <w:t xml:space="preserve"> and restore</w:t>
            </w:r>
            <w:r w:rsidR="00E24594" w:rsidRPr="00E90FF2">
              <w:rPr>
                <w:rFonts w:ascii="Arial" w:hAnsi="Arial" w:cs="Arial"/>
                <w:sz w:val="20"/>
                <w:szCs w:val="20"/>
              </w:rPr>
              <w:t xml:space="preserve"> it </w:t>
            </w:r>
            <w:r w:rsidR="006C2D07">
              <w:rPr>
                <w:rFonts w:ascii="Arial" w:hAnsi="Arial" w:cs="Arial"/>
                <w:sz w:val="20"/>
                <w:szCs w:val="20"/>
              </w:rPr>
              <w:t xml:space="preserve">before it is </w:t>
            </w:r>
            <w:r w:rsidR="00E24594" w:rsidRPr="00E90FF2">
              <w:rPr>
                <w:rFonts w:ascii="Arial" w:hAnsi="Arial" w:cs="Arial"/>
                <w:sz w:val="20"/>
                <w:szCs w:val="20"/>
              </w:rPr>
              <w:t>h</w:t>
            </w:r>
            <w:r w:rsidR="006C2D07">
              <w:rPr>
                <w:rFonts w:ascii="Arial" w:hAnsi="Arial" w:cs="Arial"/>
                <w:sz w:val="20"/>
                <w:szCs w:val="20"/>
              </w:rPr>
              <w:t>ung in the Bomber C</w:t>
            </w:r>
            <w:r w:rsidR="00E24594" w:rsidRPr="00E90FF2">
              <w:rPr>
                <w:rFonts w:ascii="Arial" w:hAnsi="Arial" w:cs="Arial"/>
                <w:sz w:val="20"/>
                <w:szCs w:val="20"/>
              </w:rPr>
              <w:t>ommand area of the club.</w:t>
            </w:r>
            <w:r w:rsidR="006C2D07">
              <w:rPr>
                <w:rFonts w:ascii="Arial" w:hAnsi="Arial" w:cs="Arial"/>
                <w:sz w:val="20"/>
                <w:szCs w:val="20"/>
              </w:rPr>
              <w:t xml:space="preserve"> GVH will be invited to view the portrait when it is in position</w:t>
            </w:r>
          </w:p>
          <w:p w:rsidR="006C2D07" w:rsidRPr="00E90FF2" w:rsidRDefault="006C2D07" w:rsidP="006C2D07">
            <w:pPr>
              <w:pStyle w:val="ListParagraph"/>
              <w:autoSpaceDE w:val="0"/>
              <w:autoSpaceDN w:val="0"/>
              <w:adjustRightInd w:val="0"/>
              <w:rPr>
                <w:rFonts w:ascii="Arial" w:hAnsi="Arial" w:cs="Arial"/>
                <w:sz w:val="20"/>
                <w:szCs w:val="20"/>
              </w:rPr>
            </w:pPr>
          </w:p>
          <w:p w:rsidR="00E24594" w:rsidRPr="00E90FF2" w:rsidRDefault="00E24594" w:rsidP="00E90FF2">
            <w:pPr>
              <w:pStyle w:val="ListParagraph"/>
              <w:numPr>
                <w:ilvl w:val="0"/>
                <w:numId w:val="30"/>
              </w:numPr>
              <w:autoSpaceDE w:val="0"/>
              <w:autoSpaceDN w:val="0"/>
              <w:adjustRightInd w:val="0"/>
              <w:rPr>
                <w:rFonts w:ascii="Arial" w:hAnsi="Arial" w:cs="Arial"/>
                <w:sz w:val="20"/>
                <w:szCs w:val="20"/>
              </w:rPr>
            </w:pPr>
            <w:r w:rsidRPr="00E90FF2">
              <w:rPr>
                <w:rFonts w:ascii="Arial" w:hAnsi="Arial" w:cs="Arial"/>
                <w:sz w:val="20"/>
                <w:szCs w:val="20"/>
              </w:rPr>
              <w:t>LP, SW and one friend completed the kitchen crockery and cutlery clean</w:t>
            </w:r>
            <w:r w:rsidR="00194B51" w:rsidRPr="00E90FF2">
              <w:rPr>
                <w:rFonts w:ascii="Arial" w:hAnsi="Arial" w:cs="Arial"/>
                <w:sz w:val="20"/>
                <w:szCs w:val="20"/>
              </w:rPr>
              <w:t xml:space="preserve"> and inventory</w:t>
            </w:r>
            <w:r w:rsidRPr="00E90FF2">
              <w:rPr>
                <w:rFonts w:ascii="Arial" w:hAnsi="Arial" w:cs="Arial"/>
                <w:sz w:val="20"/>
                <w:szCs w:val="20"/>
              </w:rPr>
              <w:t>. SW has ordered replacement</w:t>
            </w:r>
            <w:r w:rsidR="00194B51" w:rsidRPr="00E90FF2">
              <w:rPr>
                <w:rFonts w:ascii="Arial" w:hAnsi="Arial" w:cs="Arial"/>
                <w:sz w:val="20"/>
                <w:szCs w:val="20"/>
              </w:rPr>
              <w:t xml:space="preserve"> crockery and cutlery</w:t>
            </w:r>
          </w:p>
          <w:p w:rsidR="003B25EB" w:rsidRDefault="003B25EB" w:rsidP="003B25EB">
            <w:pPr>
              <w:autoSpaceDE w:val="0"/>
              <w:autoSpaceDN w:val="0"/>
              <w:adjustRightInd w:val="0"/>
              <w:rPr>
                <w:rFonts w:ascii="Arial" w:hAnsi="Arial" w:cs="Arial"/>
                <w:sz w:val="20"/>
                <w:szCs w:val="20"/>
              </w:rPr>
            </w:pPr>
          </w:p>
          <w:p w:rsidR="003B25EB" w:rsidRDefault="003B25EB" w:rsidP="003B25EB">
            <w:pPr>
              <w:autoSpaceDE w:val="0"/>
              <w:autoSpaceDN w:val="0"/>
              <w:adjustRightInd w:val="0"/>
              <w:rPr>
                <w:rFonts w:ascii="Arial" w:hAnsi="Arial" w:cs="Arial"/>
                <w:sz w:val="20"/>
                <w:szCs w:val="20"/>
              </w:rPr>
            </w:pPr>
          </w:p>
        </w:tc>
        <w:tc>
          <w:tcPr>
            <w:tcW w:w="0" w:type="auto"/>
          </w:tcPr>
          <w:p w:rsidR="003B25EB" w:rsidRDefault="003B25EB" w:rsidP="003B25EB">
            <w:pPr>
              <w:autoSpaceDE w:val="0"/>
              <w:autoSpaceDN w:val="0"/>
              <w:adjustRightInd w:val="0"/>
              <w:rPr>
                <w:rFonts w:ascii="Arial" w:hAnsi="Arial" w:cs="Arial"/>
                <w:sz w:val="20"/>
                <w:szCs w:val="20"/>
              </w:rPr>
            </w:pPr>
          </w:p>
        </w:tc>
      </w:tr>
      <w:tr w:rsidR="00194B51" w:rsidTr="001D40A8">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Date of next meeting</w:t>
            </w:r>
          </w:p>
        </w:tc>
        <w:tc>
          <w:tcPr>
            <w:tcW w:w="0" w:type="auto"/>
          </w:tcPr>
          <w:p w:rsidR="003B25EB" w:rsidRDefault="003B25EB" w:rsidP="00E24594">
            <w:pPr>
              <w:rPr>
                <w:rFonts w:ascii="Arial" w:hAnsi="Arial" w:cs="Arial"/>
                <w:sz w:val="20"/>
                <w:szCs w:val="20"/>
              </w:rPr>
            </w:pPr>
            <w:r>
              <w:rPr>
                <w:rFonts w:ascii="Arial" w:hAnsi="Arial" w:cs="Arial"/>
                <w:sz w:val="20"/>
                <w:szCs w:val="20"/>
              </w:rPr>
              <w:t xml:space="preserve">Wednesday </w:t>
            </w:r>
            <w:r w:rsidR="00E24594">
              <w:rPr>
                <w:rFonts w:ascii="Arial" w:hAnsi="Arial" w:cs="Arial"/>
                <w:sz w:val="20"/>
                <w:szCs w:val="20"/>
              </w:rPr>
              <w:t>June</w:t>
            </w:r>
            <w:r w:rsidR="00E90FF2">
              <w:rPr>
                <w:rFonts w:ascii="Arial" w:hAnsi="Arial" w:cs="Arial"/>
                <w:sz w:val="20"/>
                <w:szCs w:val="20"/>
              </w:rPr>
              <w:t xml:space="preserve"> </w:t>
            </w:r>
            <w:r w:rsidR="00E24594">
              <w:rPr>
                <w:rFonts w:ascii="Arial" w:hAnsi="Arial" w:cs="Arial"/>
                <w:sz w:val="20"/>
                <w:szCs w:val="20"/>
              </w:rPr>
              <w:t>14th 7.30pm in The Garden Room</w:t>
            </w:r>
          </w:p>
        </w:tc>
        <w:tc>
          <w:tcPr>
            <w:tcW w:w="0" w:type="auto"/>
          </w:tcPr>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tc>
      </w:tr>
    </w:tbl>
    <w:p w:rsidR="00082D17" w:rsidRPr="00C07C79" w:rsidRDefault="00082D17" w:rsidP="003C6F9F">
      <w:pPr>
        <w:rPr>
          <w:b/>
        </w:rPr>
      </w:pPr>
    </w:p>
    <w:sectPr w:rsidR="00082D17" w:rsidRPr="00C07C79" w:rsidSect="007B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C5"/>
    <w:multiLevelType w:val="hybridMultilevel"/>
    <w:tmpl w:val="EE2C95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A769A"/>
    <w:multiLevelType w:val="hybridMultilevel"/>
    <w:tmpl w:val="98B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E7"/>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541FE"/>
    <w:multiLevelType w:val="hybridMultilevel"/>
    <w:tmpl w:val="D15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6661B"/>
    <w:multiLevelType w:val="hybridMultilevel"/>
    <w:tmpl w:val="E804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27912"/>
    <w:multiLevelType w:val="multilevel"/>
    <w:tmpl w:val="BBB6DC56"/>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C6171D"/>
    <w:multiLevelType w:val="hybridMultilevel"/>
    <w:tmpl w:val="F6328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8B15B3"/>
    <w:multiLevelType w:val="hybridMultilevel"/>
    <w:tmpl w:val="427C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06AA0"/>
    <w:multiLevelType w:val="hybridMultilevel"/>
    <w:tmpl w:val="757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10020"/>
    <w:multiLevelType w:val="hybridMultilevel"/>
    <w:tmpl w:val="CFD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E7CA8"/>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4378C5"/>
    <w:multiLevelType w:val="hybridMultilevel"/>
    <w:tmpl w:val="C8C4A1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F51BDA"/>
    <w:multiLevelType w:val="hybridMultilevel"/>
    <w:tmpl w:val="45FE9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3DD67BB1"/>
    <w:multiLevelType w:val="hybridMultilevel"/>
    <w:tmpl w:val="09F07C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nsid w:val="3DD9648B"/>
    <w:multiLevelType w:val="hybridMultilevel"/>
    <w:tmpl w:val="C30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07984"/>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nsid w:val="4B431EBC"/>
    <w:multiLevelType w:val="hybridMultilevel"/>
    <w:tmpl w:val="AEC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9C44D8"/>
    <w:multiLevelType w:val="hybridMultilevel"/>
    <w:tmpl w:val="F344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AA3814"/>
    <w:multiLevelType w:val="hybridMultilevel"/>
    <w:tmpl w:val="62C4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236E8"/>
    <w:multiLevelType w:val="hybridMultilevel"/>
    <w:tmpl w:val="F708B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92017"/>
    <w:multiLevelType w:val="hybridMultilevel"/>
    <w:tmpl w:val="030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00BC3"/>
    <w:multiLevelType w:val="hybridMultilevel"/>
    <w:tmpl w:val="AF90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B16E00"/>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nsid w:val="715E78F4"/>
    <w:multiLevelType w:val="hybridMultilevel"/>
    <w:tmpl w:val="02B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942E3"/>
    <w:multiLevelType w:val="hybridMultilevel"/>
    <w:tmpl w:val="A2AC300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nsid w:val="78A827B8"/>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nsid w:val="7A3B7213"/>
    <w:multiLevelType w:val="hybridMultilevel"/>
    <w:tmpl w:val="240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8A35F6"/>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B75E02"/>
    <w:multiLevelType w:val="hybridMultilevel"/>
    <w:tmpl w:val="795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26DD7"/>
    <w:multiLevelType w:val="hybridMultilevel"/>
    <w:tmpl w:val="9B769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7"/>
  </w:num>
  <w:num w:numId="5">
    <w:abstractNumId w:val="8"/>
  </w:num>
  <w:num w:numId="6">
    <w:abstractNumId w:val="29"/>
  </w:num>
  <w:num w:numId="7">
    <w:abstractNumId w:val="15"/>
  </w:num>
  <w:num w:numId="8">
    <w:abstractNumId w:val="6"/>
  </w:num>
  <w:num w:numId="9">
    <w:abstractNumId w:val="25"/>
  </w:num>
  <w:num w:numId="10">
    <w:abstractNumId w:val="9"/>
  </w:num>
  <w:num w:numId="11">
    <w:abstractNumId w:val="0"/>
  </w:num>
  <w:num w:numId="12">
    <w:abstractNumId w:val="17"/>
  </w:num>
  <w:num w:numId="13">
    <w:abstractNumId w:val="11"/>
  </w:num>
  <w:num w:numId="14">
    <w:abstractNumId w:val="28"/>
  </w:num>
  <w:num w:numId="15">
    <w:abstractNumId w:val="26"/>
  </w:num>
  <w:num w:numId="16">
    <w:abstractNumId w:val="20"/>
  </w:num>
  <w:num w:numId="17">
    <w:abstractNumId w:val="18"/>
  </w:num>
  <w:num w:numId="18">
    <w:abstractNumId w:val="4"/>
  </w:num>
  <w:num w:numId="19">
    <w:abstractNumId w:val="14"/>
  </w:num>
  <w:num w:numId="20">
    <w:abstractNumId w:val="3"/>
  </w:num>
  <w:num w:numId="21">
    <w:abstractNumId w:val="1"/>
  </w:num>
  <w:num w:numId="22">
    <w:abstractNumId w:val="22"/>
  </w:num>
  <w:num w:numId="23">
    <w:abstractNumId w:val="13"/>
  </w:num>
  <w:num w:numId="24">
    <w:abstractNumId w:val="24"/>
  </w:num>
  <w:num w:numId="25">
    <w:abstractNumId w:val="21"/>
  </w:num>
  <w:num w:numId="26">
    <w:abstractNumId w:val="12"/>
  </w:num>
  <w:num w:numId="27">
    <w:abstractNumId w:val="23"/>
  </w:num>
  <w:num w:numId="28">
    <w:abstractNumId w:val="2"/>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B"/>
    <w:rsid w:val="00001218"/>
    <w:rsid w:val="00011BF6"/>
    <w:rsid w:val="000123FD"/>
    <w:rsid w:val="00016FB2"/>
    <w:rsid w:val="00017565"/>
    <w:rsid w:val="00020DB3"/>
    <w:rsid w:val="000247C5"/>
    <w:rsid w:val="00026CDE"/>
    <w:rsid w:val="00036063"/>
    <w:rsid w:val="00040B99"/>
    <w:rsid w:val="00047E05"/>
    <w:rsid w:val="00063126"/>
    <w:rsid w:val="00074F1F"/>
    <w:rsid w:val="00082D17"/>
    <w:rsid w:val="00086D99"/>
    <w:rsid w:val="000B481E"/>
    <w:rsid w:val="000C315D"/>
    <w:rsid w:val="000C643B"/>
    <w:rsid w:val="000F56CE"/>
    <w:rsid w:val="000F57A1"/>
    <w:rsid w:val="000F6A46"/>
    <w:rsid w:val="000F6DFB"/>
    <w:rsid w:val="0011425A"/>
    <w:rsid w:val="00120E7B"/>
    <w:rsid w:val="00137DD9"/>
    <w:rsid w:val="00141EB8"/>
    <w:rsid w:val="00146182"/>
    <w:rsid w:val="00162411"/>
    <w:rsid w:val="00181565"/>
    <w:rsid w:val="00184121"/>
    <w:rsid w:val="00185342"/>
    <w:rsid w:val="00194B51"/>
    <w:rsid w:val="00195395"/>
    <w:rsid w:val="001975F7"/>
    <w:rsid w:val="001A3C41"/>
    <w:rsid w:val="001A5220"/>
    <w:rsid w:val="001C29A6"/>
    <w:rsid w:val="001C59C2"/>
    <w:rsid w:val="001F1D15"/>
    <w:rsid w:val="001F5EDA"/>
    <w:rsid w:val="001F6F52"/>
    <w:rsid w:val="00201995"/>
    <w:rsid w:val="00201E88"/>
    <w:rsid w:val="00207FC5"/>
    <w:rsid w:val="00222BAB"/>
    <w:rsid w:val="00227FB6"/>
    <w:rsid w:val="0024248B"/>
    <w:rsid w:val="00251801"/>
    <w:rsid w:val="00262070"/>
    <w:rsid w:val="00274352"/>
    <w:rsid w:val="00277D25"/>
    <w:rsid w:val="00277F38"/>
    <w:rsid w:val="00280361"/>
    <w:rsid w:val="002815E1"/>
    <w:rsid w:val="0028307C"/>
    <w:rsid w:val="00285C32"/>
    <w:rsid w:val="002A6132"/>
    <w:rsid w:val="002B480E"/>
    <w:rsid w:val="002C4C83"/>
    <w:rsid w:val="002D1578"/>
    <w:rsid w:val="002D37C6"/>
    <w:rsid w:val="002E1A09"/>
    <w:rsid w:val="002E61BB"/>
    <w:rsid w:val="002F64FB"/>
    <w:rsid w:val="002F6613"/>
    <w:rsid w:val="002F7FE9"/>
    <w:rsid w:val="00300D49"/>
    <w:rsid w:val="00303968"/>
    <w:rsid w:val="00307136"/>
    <w:rsid w:val="00307F9A"/>
    <w:rsid w:val="003163ED"/>
    <w:rsid w:val="0031758F"/>
    <w:rsid w:val="00321BE2"/>
    <w:rsid w:val="00331E1B"/>
    <w:rsid w:val="00337EE8"/>
    <w:rsid w:val="00340364"/>
    <w:rsid w:val="00341E54"/>
    <w:rsid w:val="0034212F"/>
    <w:rsid w:val="00346670"/>
    <w:rsid w:val="00356F70"/>
    <w:rsid w:val="00367C58"/>
    <w:rsid w:val="00371935"/>
    <w:rsid w:val="00373842"/>
    <w:rsid w:val="003758CA"/>
    <w:rsid w:val="003763A0"/>
    <w:rsid w:val="003764B2"/>
    <w:rsid w:val="00390776"/>
    <w:rsid w:val="00394001"/>
    <w:rsid w:val="003950DE"/>
    <w:rsid w:val="00395F5A"/>
    <w:rsid w:val="003A1A4E"/>
    <w:rsid w:val="003B249E"/>
    <w:rsid w:val="003B25EB"/>
    <w:rsid w:val="003B2B43"/>
    <w:rsid w:val="003B34D6"/>
    <w:rsid w:val="003C053B"/>
    <w:rsid w:val="003C06A1"/>
    <w:rsid w:val="003C0AB6"/>
    <w:rsid w:val="003C21BD"/>
    <w:rsid w:val="003C3797"/>
    <w:rsid w:val="003C695F"/>
    <w:rsid w:val="003C6F9F"/>
    <w:rsid w:val="003D6839"/>
    <w:rsid w:val="003E4CE6"/>
    <w:rsid w:val="003E7F9F"/>
    <w:rsid w:val="003F43B0"/>
    <w:rsid w:val="00401306"/>
    <w:rsid w:val="00401379"/>
    <w:rsid w:val="00405E81"/>
    <w:rsid w:val="00414463"/>
    <w:rsid w:val="004207F3"/>
    <w:rsid w:val="0042213E"/>
    <w:rsid w:val="00425BC0"/>
    <w:rsid w:val="004335A2"/>
    <w:rsid w:val="004337F8"/>
    <w:rsid w:val="004361B6"/>
    <w:rsid w:val="004466BA"/>
    <w:rsid w:val="00454883"/>
    <w:rsid w:val="0045493A"/>
    <w:rsid w:val="00454FE4"/>
    <w:rsid w:val="004564E2"/>
    <w:rsid w:val="00461073"/>
    <w:rsid w:val="00471CB6"/>
    <w:rsid w:val="00472431"/>
    <w:rsid w:val="004744FB"/>
    <w:rsid w:val="00480827"/>
    <w:rsid w:val="00487AC1"/>
    <w:rsid w:val="00490E8D"/>
    <w:rsid w:val="00493A17"/>
    <w:rsid w:val="004979B5"/>
    <w:rsid w:val="004A27D8"/>
    <w:rsid w:val="004C0622"/>
    <w:rsid w:val="004C0D35"/>
    <w:rsid w:val="004C2510"/>
    <w:rsid w:val="004C578F"/>
    <w:rsid w:val="004D71B7"/>
    <w:rsid w:val="004E2991"/>
    <w:rsid w:val="004F62AC"/>
    <w:rsid w:val="0050708F"/>
    <w:rsid w:val="00507D74"/>
    <w:rsid w:val="00507FB0"/>
    <w:rsid w:val="005116F9"/>
    <w:rsid w:val="0052229A"/>
    <w:rsid w:val="00522426"/>
    <w:rsid w:val="005256F7"/>
    <w:rsid w:val="0052639A"/>
    <w:rsid w:val="00527C7B"/>
    <w:rsid w:val="00533E1D"/>
    <w:rsid w:val="005437E1"/>
    <w:rsid w:val="00544178"/>
    <w:rsid w:val="005470B2"/>
    <w:rsid w:val="0055035A"/>
    <w:rsid w:val="00550798"/>
    <w:rsid w:val="00556DB4"/>
    <w:rsid w:val="00556F80"/>
    <w:rsid w:val="0056003B"/>
    <w:rsid w:val="00560CB4"/>
    <w:rsid w:val="005618E5"/>
    <w:rsid w:val="00563A20"/>
    <w:rsid w:val="005767B0"/>
    <w:rsid w:val="00577D4D"/>
    <w:rsid w:val="00582465"/>
    <w:rsid w:val="005A23C9"/>
    <w:rsid w:val="005A7F08"/>
    <w:rsid w:val="005A7F2C"/>
    <w:rsid w:val="005B62F5"/>
    <w:rsid w:val="005C3059"/>
    <w:rsid w:val="005C56C6"/>
    <w:rsid w:val="005D2623"/>
    <w:rsid w:val="005D4AC0"/>
    <w:rsid w:val="005D6201"/>
    <w:rsid w:val="005E3F9E"/>
    <w:rsid w:val="005E45F2"/>
    <w:rsid w:val="005E6E5F"/>
    <w:rsid w:val="005F509A"/>
    <w:rsid w:val="0060272B"/>
    <w:rsid w:val="0060506A"/>
    <w:rsid w:val="0061053B"/>
    <w:rsid w:val="0062094A"/>
    <w:rsid w:val="00622D85"/>
    <w:rsid w:val="00623CDC"/>
    <w:rsid w:val="00626101"/>
    <w:rsid w:val="00627067"/>
    <w:rsid w:val="00634CFD"/>
    <w:rsid w:val="006441FF"/>
    <w:rsid w:val="00646F27"/>
    <w:rsid w:val="00655800"/>
    <w:rsid w:val="006605F2"/>
    <w:rsid w:val="00663694"/>
    <w:rsid w:val="0066658C"/>
    <w:rsid w:val="00685CCD"/>
    <w:rsid w:val="00687F5F"/>
    <w:rsid w:val="00690CD1"/>
    <w:rsid w:val="00691A85"/>
    <w:rsid w:val="00693BE7"/>
    <w:rsid w:val="006956C4"/>
    <w:rsid w:val="006A34C0"/>
    <w:rsid w:val="006B5BF8"/>
    <w:rsid w:val="006B6748"/>
    <w:rsid w:val="006C1F40"/>
    <w:rsid w:val="006C2D07"/>
    <w:rsid w:val="006C3C2E"/>
    <w:rsid w:val="006C49E7"/>
    <w:rsid w:val="006D428C"/>
    <w:rsid w:val="006E4CA2"/>
    <w:rsid w:val="006E529C"/>
    <w:rsid w:val="006E65C1"/>
    <w:rsid w:val="006F15E4"/>
    <w:rsid w:val="00704BCB"/>
    <w:rsid w:val="00717DAD"/>
    <w:rsid w:val="00724DB3"/>
    <w:rsid w:val="007278F9"/>
    <w:rsid w:val="00733E92"/>
    <w:rsid w:val="00734DB6"/>
    <w:rsid w:val="007361F2"/>
    <w:rsid w:val="007456A6"/>
    <w:rsid w:val="00753D1C"/>
    <w:rsid w:val="0076301C"/>
    <w:rsid w:val="00765306"/>
    <w:rsid w:val="007657FE"/>
    <w:rsid w:val="0079148A"/>
    <w:rsid w:val="007953BD"/>
    <w:rsid w:val="00797713"/>
    <w:rsid w:val="007A136D"/>
    <w:rsid w:val="007A1D21"/>
    <w:rsid w:val="007A7CA1"/>
    <w:rsid w:val="007B2DAB"/>
    <w:rsid w:val="007B3027"/>
    <w:rsid w:val="007B3E58"/>
    <w:rsid w:val="007B4E0F"/>
    <w:rsid w:val="007B6374"/>
    <w:rsid w:val="007C0A8C"/>
    <w:rsid w:val="007C4ABF"/>
    <w:rsid w:val="007C551C"/>
    <w:rsid w:val="007C59FA"/>
    <w:rsid w:val="007D6221"/>
    <w:rsid w:val="007D6A38"/>
    <w:rsid w:val="007E15E0"/>
    <w:rsid w:val="007E1AF0"/>
    <w:rsid w:val="007F331F"/>
    <w:rsid w:val="007F3689"/>
    <w:rsid w:val="007F3930"/>
    <w:rsid w:val="0080552B"/>
    <w:rsid w:val="008124B0"/>
    <w:rsid w:val="00816416"/>
    <w:rsid w:val="008234AC"/>
    <w:rsid w:val="00825CF6"/>
    <w:rsid w:val="00826EDC"/>
    <w:rsid w:val="0083284F"/>
    <w:rsid w:val="00834AA3"/>
    <w:rsid w:val="00843E70"/>
    <w:rsid w:val="008537BD"/>
    <w:rsid w:val="00860220"/>
    <w:rsid w:val="00866588"/>
    <w:rsid w:val="00867D0E"/>
    <w:rsid w:val="008709AE"/>
    <w:rsid w:val="00881C32"/>
    <w:rsid w:val="008825C9"/>
    <w:rsid w:val="00892E39"/>
    <w:rsid w:val="008942F2"/>
    <w:rsid w:val="00896AF0"/>
    <w:rsid w:val="008B19FE"/>
    <w:rsid w:val="008B619D"/>
    <w:rsid w:val="008C1996"/>
    <w:rsid w:val="008C4A28"/>
    <w:rsid w:val="008D0919"/>
    <w:rsid w:val="008D23F0"/>
    <w:rsid w:val="008D2F4E"/>
    <w:rsid w:val="008D5D51"/>
    <w:rsid w:val="00900848"/>
    <w:rsid w:val="00915696"/>
    <w:rsid w:val="00921661"/>
    <w:rsid w:val="00922AE4"/>
    <w:rsid w:val="00927639"/>
    <w:rsid w:val="00930E4D"/>
    <w:rsid w:val="00933EB8"/>
    <w:rsid w:val="00934640"/>
    <w:rsid w:val="009356D1"/>
    <w:rsid w:val="0093684C"/>
    <w:rsid w:val="009616EE"/>
    <w:rsid w:val="009716F1"/>
    <w:rsid w:val="00971E5C"/>
    <w:rsid w:val="009747EC"/>
    <w:rsid w:val="0097535F"/>
    <w:rsid w:val="009807CB"/>
    <w:rsid w:val="00987509"/>
    <w:rsid w:val="0098763F"/>
    <w:rsid w:val="009906D4"/>
    <w:rsid w:val="00993466"/>
    <w:rsid w:val="009973CB"/>
    <w:rsid w:val="009B45A1"/>
    <w:rsid w:val="009B7AE3"/>
    <w:rsid w:val="009C00D7"/>
    <w:rsid w:val="009C4F2B"/>
    <w:rsid w:val="009D03D1"/>
    <w:rsid w:val="009D25B3"/>
    <w:rsid w:val="009E60A4"/>
    <w:rsid w:val="009E7316"/>
    <w:rsid w:val="009F0FD1"/>
    <w:rsid w:val="00A0059D"/>
    <w:rsid w:val="00A075D1"/>
    <w:rsid w:val="00A1025A"/>
    <w:rsid w:val="00A16C30"/>
    <w:rsid w:val="00A208A2"/>
    <w:rsid w:val="00A25ABF"/>
    <w:rsid w:val="00A30950"/>
    <w:rsid w:val="00A415B1"/>
    <w:rsid w:val="00A425BA"/>
    <w:rsid w:val="00A44736"/>
    <w:rsid w:val="00A46631"/>
    <w:rsid w:val="00A53E7F"/>
    <w:rsid w:val="00A57553"/>
    <w:rsid w:val="00A64448"/>
    <w:rsid w:val="00A6785F"/>
    <w:rsid w:val="00A73A8A"/>
    <w:rsid w:val="00A75D42"/>
    <w:rsid w:val="00A805CF"/>
    <w:rsid w:val="00A91B58"/>
    <w:rsid w:val="00A93542"/>
    <w:rsid w:val="00A94896"/>
    <w:rsid w:val="00AA2456"/>
    <w:rsid w:val="00AA31E7"/>
    <w:rsid w:val="00AA48F5"/>
    <w:rsid w:val="00AB38C8"/>
    <w:rsid w:val="00AB762B"/>
    <w:rsid w:val="00AC3DB3"/>
    <w:rsid w:val="00AC56A6"/>
    <w:rsid w:val="00AD34A7"/>
    <w:rsid w:val="00AD7ACD"/>
    <w:rsid w:val="00AF00E9"/>
    <w:rsid w:val="00AF3ACD"/>
    <w:rsid w:val="00AF5E28"/>
    <w:rsid w:val="00B04167"/>
    <w:rsid w:val="00B04408"/>
    <w:rsid w:val="00B068F8"/>
    <w:rsid w:val="00B10D24"/>
    <w:rsid w:val="00B215DB"/>
    <w:rsid w:val="00B21BDF"/>
    <w:rsid w:val="00B22FDD"/>
    <w:rsid w:val="00B259BC"/>
    <w:rsid w:val="00B36507"/>
    <w:rsid w:val="00B51D4E"/>
    <w:rsid w:val="00B53762"/>
    <w:rsid w:val="00B5488D"/>
    <w:rsid w:val="00B577D6"/>
    <w:rsid w:val="00B70FE3"/>
    <w:rsid w:val="00B752A2"/>
    <w:rsid w:val="00B80BB5"/>
    <w:rsid w:val="00B83D21"/>
    <w:rsid w:val="00B91844"/>
    <w:rsid w:val="00BB2D1C"/>
    <w:rsid w:val="00BB5F05"/>
    <w:rsid w:val="00BB7343"/>
    <w:rsid w:val="00BC5BA1"/>
    <w:rsid w:val="00BD2F70"/>
    <w:rsid w:val="00BE19DC"/>
    <w:rsid w:val="00BE26AF"/>
    <w:rsid w:val="00BE686C"/>
    <w:rsid w:val="00C047EB"/>
    <w:rsid w:val="00C07C79"/>
    <w:rsid w:val="00C1212E"/>
    <w:rsid w:val="00C137A4"/>
    <w:rsid w:val="00C25FB9"/>
    <w:rsid w:val="00C26C9B"/>
    <w:rsid w:val="00C37B32"/>
    <w:rsid w:val="00C4452A"/>
    <w:rsid w:val="00C52CED"/>
    <w:rsid w:val="00C62CDB"/>
    <w:rsid w:val="00C66C91"/>
    <w:rsid w:val="00C738EF"/>
    <w:rsid w:val="00C7566B"/>
    <w:rsid w:val="00C81AF8"/>
    <w:rsid w:val="00C83856"/>
    <w:rsid w:val="00C9720E"/>
    <w:rsid w:val="00CA1115"/>
    <w:rsid w:val="00CA427E"/>
    <w:rsid w:val="00CA6F6B"/>
    <w:rsid w:val="00CB573F"/>
    <w:rsid w:val="00CB58A1"/>
    <w:rsid w:val="00CC6D99"/>
    <w:rsid w:val="00CC72F7"/>
    <w:rsid w:val="00CD0666"/>
    <w:rsid w:val="00CD6373"/>
    <w:rsid w:val="00CD6CF3"/>
    <w:rsid w:val="00CE04BA"/>
    <w:rsid w:val="00CE45FA"/>
    <w:rsid w:val="00CE624D"/>
    <w:rsid w:val="00CF1DA8"/>
    <w:rsid w:val="00CF4B3A"/>
    <w:rsid w:val="00D0049E"/>
    <w:rsid w:val="00D04AB6"/>
    <w:rsid w:val="00D15618"/>
    <w:rsid w:val="00D25718"/>
    <w:rsid w:val="00D27551"/>
    <w:rsid w:val="00D31ACD"/>
    <w:rsid w:val="00D3361D"/>
    <w:rsid w:val="00D446AA"/>
    <w:rsid w:val="00D53E74"/>
    <w:rsid w:val="00D73C58"/>
    <w:rsid w:val="00D76C79"/>
    <w:rsid w:val="00D80D6F"/>
    <w:rsid w:val="00D827D4"/>
    <w:rsid w:val="00D90F9E"/>
    <w:rsid w:val="00D961B4"/>
    <w:rsid w:val="00D9676A"/>
    <w:rsid w:val="00DA1078"/>
    <w:rsid w:val="00DA176C"/>
    <w:rsid w:val="00DA404B"/>
    <w:rsid w:val="00DA6EEC"/>
    <w:rsid w:val="00DB0CE2"/>
    <w:rsid w:val="00DB1199"/>
    <w:rsid w:val="00DC13C7"/>
    <w:rsid w:val="00DC1884"/>
    <w:rsid w:val="00DC544C"/>
    <w:rsid w:val="00DC63D9"/>
    <w:rsid w:val="00DE1F91"/>
    <w:rsid w:val="00DE5DEF"/>
    <w:rsid w:val="00DE67C6"/>
    <w:rsid w:val="00DF2417"/>
    <w:rsid w:val="00DF31BA"/>
    <w:rsid w:val="00DF3463"/>
    <w:rsid w:val="00E009C9"/>
    <w:rsid w:val="00E064D0"/>
    <w:rsid w:val="00E0760C"/>
    <w:rsid w:val="00E14E9B"/>
    <w:rsid w:val="00E24594"/>
    <w:rsid w:val="00E25F8E"/>
    <w:rsid w:val="00E40A7E"/>
    <w:rsid w:val="00E52E87"/>
    <w:rsid w:val="00E56BA8"/>
    <w:rsid w:val="00E71252"/>
    <w:rsid w:val="00E84C1C"/>
    <w:rsid w:val="00E85272"/>
    <w:rsid w:val="00E868DF"/>
    <w:rsid w:val="00E90FF2"/>
    <w:rsid w:val="00E92231"/>
    <w:rsid w:val="00E966FF"/>
    <w:rsid w:val="00EA6531"/>
    <w:rsid w:val="00EB2F0F"/>
    <w:rsid w:val="00EB5768"/>
    <w:rsid w:val="00EB78E2"/>
    <w:rsid w:val="00EC063F"/>
    <w:rsid w:val="00EC42DF"/>
    <w:rsid w:val="00ED09A2"/>
    <w:rsid w:val="00ED0D61"/>
    <w:rsid w:val="00ED197E"/>
    <w:rsid w:val="00ED50DD"/>
    <w:rsid w:val="00ED64B3"/>
    <w:rsid w:val="00ED7135"/>
    <w:rsid w:val="00EE4554"/>
    <w:rsid w:val="00EF4933"/>
    <w:rsid w:val="00EF64B4"/>
    <w:rsid w:val="00F10184"/>
    <w:rsid w:val="00F20FE9"/>
    <w:rsid w:val="00F254F5"/>
    <w:rsid w:val="00F25EF0"/>
    <w:rsid w:val="00F277CF"/>
    <w:rsid w:val="00F31E43"/>
    <w:rsid w:val="00F35B29"/>
    <w:rsid w:val="00F35ECE"/>
    <w:rsid w:val="00F3725D"/>
    <w:rsid w:val="00F44A90"/>
    <w:rsid w:val="00F52616"/>
    <w:rsid w:val="00F5345B"/>
    <w:rsid w:val="00F544AE"/>
    <w:rsid w:val="00F62D1D"/>
    <w:rsid w:val="00F66FC8"/>
    <w:rsid w:val="00F70273"/>
    <w:rsid w:val="00F800D4"/>
    <w:rsid w:val="00F80B6F"/>
    <w:rsid w:val="00FA202A"/>
    <w:rsid w:val="00FA2671"/>
    <w:rsid w:val="00FA29FB"/>
    <w:rsid w:val="00FA55AC"/>
    <w:rsid w:val="00FB124C"/>
    <w:rsid w:val="00FC06E5"/>
    <w:rsid w:val="00FC5F2A"/>
    <w:rsid w:val="00FC6A74"/>
    <w:rsid w:val="00FC7DBD"/>
    <w:rsid w:val="00FE01CC"/>
    <w:rsid w:val="00FE1568"/>
    <w:rsid w:val="00FE6D05"/>
    <w:rsid w:val="00FF21A3"/>
    <w:rsid w:val="00FF410B"/>
    <w:rsid w:val="00FF5B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97">
      <w:bodyDiv w:val="1"/>
      <w:marLeft w:val="0"/>
      <w:marRight w:val="0"/>
      <w:marTop w:val="0"/>
      <w:marBottom w:val="0"/>
      <w:divBdr>
        <w:top w:val="none" w:sz="0" w:space="0" w:color="auto"/>
        <w:left w:val="none" w:sz="0" w:space="0" w:color="auto"/>
        <w:bottom w:val="none" w:sz="0" w:space="0" w:color="auto"/>
        <w:right w:val="none" w:sz="0" w:space="0" w:color="auto"/>
      </w:divBdr>
    </w:div>
    <w:div w:id="1479034382">
      <w:bodyDiv w:val="1"/>
      <w:marLeft w:val="0"/>
      <w:marRight w:val="0"/>
      <w:marTop w:val="0"/>
      <w:marBottom w:val="0"/>
      <w:divBdr>
        <w:top w:val="none" w:sz="0" w:space="0" w:color="auto"/>
        <w:left w:val="none" w:sz="0" w:space="0" w:color="auto"/>
        <w:bottom w:val="none" w:sz="0" w:space="0" w:color="auto"/>
        <w:right w:val="none" w:sz="0" w:space="0" w:color="auto"/>
      </w:divBdr>
    </w:div>
    <w:div w:id="16711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29FD-8F11-5D4B-84DE-4C149E81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1137</Words>
  <Characters>5348</Characters>
  <Application>Microsoft Macintosh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Bernard Novell</cp:lastModifiedBy>
  <cp:revision>2</cp:revision>
  <cp:lastPrinted>2016-03-07T11:44:00Z</cp:lastPrinted>
  <dcterms:created xsi:type="dcterms:W3CDTF">2017-04-18T17:37:00Z</dcterms:created>
  <dcterms:modified xsi:type="dcterms:W3CDTF">2017-04-18T17:37:00Z</dcterms:modified>
</cp:coreProperties>
</file>