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7EEF8" w14:textId="77777777" w:rsidR="00A33611" w:rsidRDefault="00D81B7F">
      <w:r>
        <w:rPr>
          <w:noProof/>
        </w:rPr>
        <mc:AlternateContent>
          <mc:Choice Requires="wps">
            <w:drawing>
              <wp:anchor distT="0" distB="0" distL="114300" distR="114300" simplePos="0" relativeHeight="251659264" behindDoc="0" locked="0" layoutInCell="1" allowOverlap="1" wp14:anchorId="243B86FC" wp14:editId="1AB63D3A">
                <wp:simplePos x="0" y="0"/>
                <wp:positionH relativeFrom="column">
                  <wp:posOffset>1371600</wp:posOffset>
                </wp:positionH>
                <wp:positionV relativeFrom="paragraph">
                  <wp:posOffset>0</wp:posOffset>
                </wp:positionV>
                <wp:extent cx="4114800" cy="1828800"/>
                <wp:effectExtent l="0" t="0" r="0" b="0"/>
                <wp:wrapThrough wrapText="bothSides">
                  <wp:wrapPolygon edited="0">
                    <wp:start x="133" y="0"/>
                    <wp:lineTo x="133" y="21300"/>
                    <wp:lineTo x="21333" y="21300"/>
                    <wp:lineTo x="21333" y="0"/>
                    <wp:lineTo x="133" y="0"/>
                  </wp:wrapPolygon>
                </wp:wrapThrough>
                <wp:docPr id="1" name="Text Box 1"/>
                <wp:cNvGraphicFramePr/>
                <a:graphic xmlns:a="http://schemas.openxmlformats.org/drawingml/2006/main">
                  <a:graphicData uri="http://schemas.microsoft.com/office/word/2010/wordprocessingShape">
                    <wps:wsp>
                      <wps:cNvSpPr txBox="1"/>
                      <wps:spPr>
                        <a:xfrm>
                          <a:off x="0" y="0"/>
                          <a:ext cx="4114800" cy="1828800"/>
                        </a:xfrm>
                        <a:prstGeom prst="rect">
                          <a:avLst/>
                        </a:prstGeom>
                        <a:noFill/>
                        <a:ln>
                          <a:noFill/>
                        </a:ln>
                        <a:effectLst/>
                        <a:extLst>
                          <a:ext uri="{C572A759-6A51-4108-AA02-DFA0A04FC94B}">
                            <ma14:wrappingTextBoxFlag xmlns:ma14="http://schemas.microsoft.com/office/mac/drawingml/2011/main"/>
                          </a:ext>
                        </a:extLst>
                      </wps:spPr>
                      <wps:txbx>
                        <w:txbxContent>
                          <w:p w14:paraId="24B9532F" w14:textId="77777777" w:rsidR="00443A0C" w:rsidRDefault="00443A0C" w:rsidP="00D81B7F">
                            <w:pPr>
                              <w:jc w:val="center"/>
                              <w:rPr>
                                <w:b/>
                                <w:noProof/>
                                <w:color w:val="EEECE1" w:themeColor="background2"/>
                                <w:sz w:val="72"/>
                                <w:szCs w:val="72"/>
                                <w14:shadow w14:blurRad="114300" w14:dist="0" w14:dir="0" w14:sx="0" w14:sy="0" w14:kx="0" w14:ky="0" w14:algn="none">
                                  <w14:srgbClr w14:val="000000"/>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81B7F">
                              <w:rPr>
                                <w:b/>
                                <w:noProof/>
                                <w:color w:val="EEECE1" w:themeColor="background2"/>
                                <w:sz w:val="72"/>
                                <w:szCs w:val="72"/>
                                <w14:shadow w14:blurRad="114300" w14:dist="0" w14:dir="0" w14:sx="0" w14:sy="0" w14:kx="0" w14:ky="0" w14:algn="none">
                                  <w14:srgbClr w14:val="000000"/>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Goring </w:t>
                            </w:r>
                          </w:p>
                          <w:p w14:paraId="74B8FEDF" w14:textId="77777777" w:rsidR="00443A0C" w:rsidRDefault="00443A0C" w:rsidP="00D81B7F">
                            <w:pPr>
                              <w:jc w:val="center"/>
                              <w:rPr>
                                <w:b/>
                                <w:noProof/>
                                <w:color w:val="EEECE1" w:themeColor="background2"/>
                                <w:sz w:val="72"/>
                                <w:szCs w:val="72"/>
                                <w14:shadow w14:blurRad="114300" w14:dist="0" w14:dir="0" w14:sx="0" w14:sy="0" w14:kx="0" w14:ky="0" w14:algn="none">
                                  <w14:srgbClr w14:val="000000"/>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81B7F">
                              <w:rPr>
                                <w:b/>
                                <w:noProof/>
                                <w:color w:val="EEECE1" w:themeColor="background2"/>
                                <w:sz w:val="72"/>
                                <w:szCs w:val="72"/>
                                <w14:shadow w14:blurRad="114300" w14:dist="0" w14:dir="0" w14:sx="0" w14:sy="0" w14:kx="0" w14:ky="0" w14:algn="none">
                                  <w14:srgbClr w14:val="000000"/>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Village </w:t>
                            </w:r>
                          </w:p>
                          <w:p w14:paraId="7816B82E" w14:textId="77777777" w:rsidR="00443A0C" w:rsidRPr="00D81B7F" w:rsidRDefault="00443A0C" w:rsidP="00D81B7F">
                            <w:pPr>
                              <w:jc w:val="center"/>
                              <w:rPr>
                                <w:b/>
                                <w:noProof/>
                                <w:color w:val="EEECE1" w:themeColor="background2"/>
                                <w:sz w:val="72"/>
                                <w:szCs w:val="72"/>
                                <w14:shadow w14:blurRad="114300" w14:dist="0" w14:dir="0" w14:sx="0" w14:sy="0" w14:kx="0" w14:ky="0" w14:algn="none">
                                  <w14:srgbClr w14:val="000000"/>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81B7F">
                              <w:rPr>
                                <w:b/>
                                <w:noProof/>
                                <w:color w:val="EEECE1" w:themeColor="background2"/>
                                <w:sz w:val="72"/>
                                <w:szCs w:val="72"/>
                                <w14:shadow w14:blurRad="114300" w14:dist="0" w14:dir="0" w14:sx="0" w14:sy="0" w14:kx="0" w14:ky="0" w14:algn="none">
                                  <w14:srgbClr w14:val="000000"/>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08pt;margin-top:0;width:324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" filled="f" stroked="f">
                <v:textbox>
                  <w:txbxContent>
                    <w:p w14:paraId="24B9532F" w14:textId="77777777" w:rsidR="005A567D" w:rsidRDefault="005A567D" w:rsidP="00D81B7F">
                      <w:pPr>
                        <w:jc w:val="center"/>
                        <w:rPr>
                          <w:b/>
                          <w:noProof/>
                          <w:color w:val="EEECE1" w:themeColor="background2"/>
                          <w:sz w:val="72"/>
                          <w:szCs w:val="72"/>
                          <w14:shadow w14:blurRad="114300" w14:dist="0" w14:dir="0" w14:sx="0" w14:sy="0" w14:kx="0" w14:ky="0" w14:algn="none">
                            <w14:srgbClr w14:val="000000"/>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81B7F">
                        <w:rPr>
                          <w:b/>
                          <w:noProof/>
                          <w:color w:val="EEECE1" w:themeColor="background2"/>
                          <w:sz w:val="72"/>
                          <w:szCs w:val="72"/>
                          <w14:shadow w14:blurRad="114300" w14:dist="0" w14:dir="0" w14:sx="0" w14:sy="0" w14:kx="0" w14:ky="0" w14:algn="none">
                            <w14:srgbClr w14:val="000000"/>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Goring </w:t>
                      </w:r>
                    </w:p>
                    <w:p w14:paraId="74B8FEDF" w14:textId="77777777" w:rsidR="005A567D" w:rsidRDefault="005A567D" w:rsidP="00D81B7F">
                      <w:pPr>
                        <w:jc w:val="center"/>
                        <w:rPr>
                          <w:b/>
                          <w:noProof/>
                          <w:color w:val="EEECE1" w:themeColor="background2"/>
                          <w:sz w:val="72"/>
                          <w:szCs w:val="72"/>
                          <w14:shadow w14:blurRad="114300" w14:dist="0" w14:dir="0" w14:sx="0" w14:sy="0" w14:kx="0" w14:ky="0" w14:algn="none">
                            <w14:srgbClr w14:val="000000"/>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81B7F">
                        <w:rPr>
                          <w:b/>
                          <w:noProof/>
                          <w:color w:val="EEECE1" w:themeColor="background2"/>
                          <w:sz w:val="72"/>
                          <w:szCs w:val="72"/>
                          <w14:shadow w14:blurRad="114300" w14:dist="0" w14:dir="0" w14:sx="0" w14:sy="0" w14:kx="0" w14:ky="0" w14:algn="none">
                            <w14:srgbClr w14:val="000000"/>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Village </w:t>
                      </w:r>
                    </w:p>
                    <w:p w14:paraId="7816B82E" w14:textId="77777777" w:rsidR="005A567D" w:rsidRPr="00D81B7F" w:rsidRDefault="005A567D" w:rsidP="00D81B7F">
                      <w:pPr>
                        <w:jc w:val="center"/>
                        <w:rPr>
                          <w:b/>
                          <w:noProof/>
                          <w:color w:val="EEECE1" w:themeColor="background2"/>
                          <w:sz w:val="72"/>
                          <w:szCs w:val="72"/>
                          <w14:shadow w14:blurRad="114300" w14:dist="0" w14:dir="0" w14:sx="0" w14:sy="0" w14:kx="0" w14:ky="0" w14:algn="none">
                            <w14:srgbClr w14:val="000000"/>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81B7F">
                        <w:rPr>
                          <w:b/>
                          <w:noProof/>
                          <w:color w:val="EEECE1" w:themeColor="background2"/>
                          <w:sz w:val="72"/>
                          <w:szCs w:val="72"/>
                          <w14:shadow w14:blurRad="114300" w14:dist="0" w14:dir="0" w14:sx="0" w14:sy="0" w14:kx="0" w14:ky="0" w14:algn="none">
                            <w14:srgbClr w14:val="000000"/>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Hall</w:t>
                      </w:r>
                    </w:p>
                  </w:txbxContent>
                </v:textbox>
                <w10:wrap type="through"/>
              </v:shape>
            </w:pict>
          </mc:Fallback>
        </mc:AlternateContent>
      </w:r>
      <w:r>
        <w:rPr>
          <w:noProof/>
        </w:rPr>
        <w:drawing>
          <wp:inline distT="0" distB="0" distL="0" distR="0" wp14:anchorId="5C579F14" wp14:editId="287EA745">
            <wp:extent cx="1271905"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H Clock.JPG"/>
                    <pic:cNvPicPr/>
                  </pic:nvPicPr>
                  <pic:blipFill>
                    <a:blip r:embed="rId8">
                      <a:extLst>
                        <a:ext uri="{28A0092B-C50C-407E-A947-70E740481C1C}">
                          <a14:useLocalDpi xmlns:a14="http://schemas.microsoft.com/office/drawing/2010/main" val="0"/>
                        </a:ext>
                      </a:extLst>
                    </a:blip>
                    <a:stretch>
                      <a:fillRect/>
                    </a:stretch>
                  </pic:blipFill>
                  <pic:spPr>
                    <a:xfrm>
                      <a:off x="0" y="0"/>
                      <a:ext cx="1272166" cy="1829175"/>
                    </a:xfrm>
                    <a:prstGeom prst="rect">
                      <a:avLst/>
                    </a:prstGeom>
                  </pic:spPr>
                </pic:pic>
              </a:graphicData>
            </a:graphic>
          </wp:inline>
        </w:drawing>
      </w:r>
    </w:p>
    <w:p w14:paraId="125763C2" w14:textId="77777777" w:rsidR="00D81B7F" w:rsidRDefault="00D81B7F"/>
    <w:p w14:paraId="6CE5993F" w14:textId="459A5693" w:rsidR="00EE52D7" w:rsidRPr="00C63D1F" w:rsidRDefault="00860B39" w:rsidP="00C63D1F">
      <w:pPr>
        <w:jc w:val="center"/>
        <w:rPr>
          <w:b/>
        </w:rPr>
      </w:pPr>
      <w:r w:rsidRPr="00C63D1F">
        <w:rPr>
          <w:b/>
        </w:rPr>
        <w:t xml:space="preserve">Chairman’s Report for </w:t>
      </w:r>
      <w:r w:rsidR="00697691">
        <w:rPr>
          <w:b/>
        </w:rPr>
        <w:t>8</w:t>
      </w:r>
      <w:r w:rsidR="00820CF2" w:rsidRPr="00820CF2">
        <w:rPr>
          <w:b/>
          <w:vertAlign w:val="superscript"/>
        </w:rPr>
        <w:t>th</w:t>
      </w:r>
      <w:r w:rsidR="00820CF2">
        <w:rPr>
          <w:b/>
        </w:rPr>
        <w:t xml:space="preserve"> </w:t>
      </w:r>
      <w:r w:rsidR="00697691">
        <w:rPr>
          <w:b/>
        </w:rPr>
        <w:t>November</w:t>
      </w:r>
      <w:r w:rsidRPr="00C63D1F">
        <w:rPr>
          <w:b/>
        </w:rPr>
        <w:t xml:space="preserve"> 2017</w:t>
      </w:r>
    </w:p>
    <w:p w14:paraId="37CC0184" w14:textId="78908685" w:rsidR="0067189E" w:rsidRDefault="0067189E">
      <w:pPr>
        <w:rPr>
          <w:b/>
        </w:rPr>
      </w:pPr>
      <w:r>
        <w:rPr>
          <w:b/>
        </w:rPr>
        <w:t>2016 Accounts</w:t>
      </w:r>
    </w:p>
    <w:p w14:paraId="2862FCFF" w14:textId="54FB8163" w:rsidR="0067189E" w:rsidRDefault="0067189E">
      <w:r>
        <w:t>The accounts have been successfully lodged with the Charity Commission. I was surprised by the additional information they now require, particularly</w:t>
      </w:r>
      <w:r w:rsidR="00FB521E">
        <w:t xml:space="preserve"> in respect of Policie</w:t>
      </w:r>
      <w:r>
        <w:t>s for Risk Management, Investment, Safeguarding, Conflict of Interest, Managing Volunteers, Handli</w:t>
      </w:r>
      <w:r w:rsidR="00FB521E">
        <w:t>ng Complaints and Paying Staff</w:t>
      </w:r>
      <w:r>
        <w:t>. A list was circulated to all Trustees.</w:t>
      </w:r>
      <w:r w:rsidR="00FB521E">
        <w:t xml:space="preserve"> We need to consider whether we need to produce and publish policies that may affect GVH.</w:t>
      </w:r>
    </w:p>
    <w:p w14:paraId="048C01DB" w14:textId="77777777" w:rsidR="0067189E" w:rsidRPr="0067189E" w:rsidRDefault="0067189E"/>
    <w:p w14:paraId="6F17FF08" w14:textId="76F18C89" w:rsidR="000D2B23" w:rsidRDefault="000D2B23">
      <w:r>
        <w:rPr>
          <w:b/>
        </w:rPr>
        <w:t>The Projector</w:t>
      </w:r>
      <w:r w:rsidR="0015268F">
        <w:rPr>
          <w:b/>
        </w:rPr>
        <w:t>,</w:t>
      </w:r>
      <w:r w:rsidR="00820CF2">
        <w:rPr>
          <w:b/>
        </w:rPr>
        <w:t xml:space="preserve"> Screen</w:t>
      </w:r>
      <w:r w:rsidR="0015268F">
        <w:rPr>
          <w:b/>
        </w:rPr>
        <w:t xml:space="preserve"> &amp; PA</w:t>
      </w:r>
    </w:p>
    <w:p w14:paraId="3AAE711A" w14:textId="574F76A8" w:rsidR="00820CF2" w:rsidRDefault="004D3C5B" w:rsidP="00BB3893">
      <w:r>
        <w:t>There have been no further issues over misuse of the screen. Any switching changes will be considered by the Stage Project Group</w:t>
      </w:r>
    </w:p>
    <w:p w14:paraId="2BA9555D" w14:textId="33F40F08" w:rsidR="0015268F" w:rsidRDefault="0015268F" w:rsidP="00BB3893">
      <w:r>
        <w:t>I am still awaiting a date from John Farrow for the PA controls to be finished so that each hall can be isolated. I have chased him again.</w:t>
      </w:r>
    </w:p>
    <w:p w14:paraId="67C904CD" w14:textId="77777777" w:rsidR="000D2B23" w:rsidRPr="000D2B23" w:rsidRDefault="000D2B23"/>
    <w:p w14:paraId="2212ED0F" w14:textId="77777777" w:rsidR="00C63D1F" w:rsidRDefault="00C63D1F">
      <w:pPr>
        <w:rPr>
          <w:b/>
        </w:rPr>
      </w:pPr>
      <w:r>
        <w:rPr>
          <w:b/>
        </w:rPr>
        <w:t>Garden Room Attenuation</w:t>
      </w:r>
    </w:p>
    <w:p w14:paraId="4B1D22ED" w14:textId="67006AF9" w:rsidR="00C63D1F" w:rsidRDefault="004D3C5B">
      <w:r>
        <w:t>Acoustic pads have been installed and this room has moved from being noisiest to quietest.</w:t>
      </w:r>
    </w:p>
    <w:p w14:paraId="37D1CD11" w14:textId="77777777" w:rsidR="00C63D1F" w:rsidRPr="00C63D1F" w:rsidRDefault="00C63D1F"/>
    <w:p w14:paraId="06B4DF65" w14:textId="77777777" w:rsidR="00860B39" w:rsidRPr="00C63D1F" w:rsidRDefault="00C63D1F">
      <w:pPr>
        <w:rPr>
          <w:b/>
        </w:rPr>
      </w:pPr>
      <w:r w:rsidRPr="00C63D1F">
        <w:rPr>
          <w:b/>
        </w:rPr>
        <w:t>Main Hall Blinds</w:t>
      </w:r>
    </w:p>
    <w:p w14:paraId="63EACD7A" w14:textId="4735C8EE" w:rsidR="00C63D1F" w:rsidRDefault="004D3C5B">
      <w:r>
        <w:t>Installation completed on 1</w:t>
      </w:r>
      <w:r w:rsidRPr="004D3C5B">
        <w:rPr>
          <w:vertAlign w:val="superscript"/>
        </w:rPr>
        <w:t>st</w:t>
      </w:r>
      <w:r>
        <w:t xml:space="preserve"> November. All looks good. Hooks and labels for keeping the ends of the cords tidy to be installed this week.</w:t>
      </w:r>
    </w:p>
    <w:p w14:paraId="41D9AC78" w14:textId="77777777" w:rsidR="00832498" w:rsidRDefault="00832498"/>
    <w:p w14:paraId="54E71559" w14:textId="2DCF4F73" w:rsidR="00BB3893" w:rsidRDefault="005A567D">
      <w:r>
        <w:rPr>
          <w:b/>
        </w:rPr>
        <w:t>Hot Water</w:t>
      </w:r>
      <w:r w:rsidR="0067189E">
        <w:rPr>
          <w:b/>
        </w:rPr>
        <w:t xml:space="preserve"> &amp; Heating Boiler</w:t>
      </w:r>
    </w:p>
    <w:p w14:paraId="2552793F" w14:textId="3CC1CA03" w:rsidR="00E469B2" w:rsidRDefault="004D3C5B" w:rsidP="004D3C5B">
      <w:r>
        <w:t>This project will be reconsidered in the New Year with comparative quotes to be gathered</w:t>
      </w:r>
    </w:p>
    <w:p w14:paraId="14C7B595" w14:textId="77777777" w:rsidR="00943F0A" w:rsidRDefault="00943F0A" w:rsidP="004D3C5B"/>
    <w:p w14:paraId="4C8DDF75" w14:textId="32CAA63A" w:rsidR="00943F0A" w:rsidRPr="00943F0A" w:rsidRDefault="00943F0A" w:rsidP="004D3C5B">
      <w:pPr>
        <w:rPr>
          <w:b/>
        </w:rPr>
      </w:pPr>
      <w:r w:rsidRPr="00943F0A">
        <w:rPr>
          <w:b/>
        </w:rPr>
        <w:t>Heating</w:t>
      </w:r>
    </w:p>
    <w:p w14:paraId="79C26C88" w14:textId="3F821EF9" w:rsidR="00943F0A" w:rsidRDefault="00943F0A" w:rsidP="004D3C5B">
      <w:r>
        <w:t>I was asked to turn the heating on while in the hall last week and found that the electrical supply for the thermostats had been switched off despite it being labelled. It took a while for all the stats to come back on line but all seems to be OK now. Paul has started to programme heating as last winter.</w:t>
      </w:r>
    </w:p>
    <w:p w14:paraId="6D35FF77" w14:textId="77777777" w:rsidR="00820CF2" w:rsidRDefault="00820CF2"/>
    <w:p w14:paraId="653E7FD3" w14:textId="7A363C8D" w:rsidR="00F02C26" w:rsidRDefault="00F02C26" w:rsidP="0055696D">
      <w:pPr>
        <w:rPr>
          <w:b/>
        </w:rPr>
      </w:pPr>
      <w:r>
        <w:rPr>
          <w:b/>
        </w:rPr>
        <w:t>PAT Tester &amp; Testing</w:t>
      </w:r>
    </w:p>
    <w:p w14:paraId="29BAB172" w14:textId="73312535" w:rsidR="00F02C26" w:rsidRDefault="00F02C26" w:rsidP="0055696D">
      <w:r>
        <w:t>The PAT Tester needs to be sent for calibration. All Electrical items need to be retested over Christmas / New Year.</w:t>
      </w:r>
    </w:p>
    <w:p w14:paraId="7089D805" w14:textId="77777777" w:rsidR="00F02C26" w:rsidRPr="00F02C26" w:rsidRDefault="00F02C26" w:rsidP="0055696D"/>
    <w:p w14:paraId="3EF198C8" w14:textId="77777777" w:rsidR="00F02C26" w:rsidRDefault="00F02C26" w:rsidP="0055696D">
      <w:pPr>
        <w:rPr>
          <w:b/>
        </w:rPr>
      </w:pPr>
    </w:p>
    <w:p w14:paraId="3652C56B" w14:textId="77C47E21" w:rsidR="0055696D" w:rsidRPr="0055696D" w:rsidRDefault="0055696D" w:rsidP="0055696D">
      <w:pPr>
        <w:rPr>
          <w:b/>
        </w:rPr>
      </w:pPr>
      <w:r w:rsidRPr="0055696D">
        <w:rPr>
          <w:b/>
        </w:rPr>
        <w:lastRenderedPageBreak/>
        <w:t>Floor Re-seal</w:t>
      </w:r>
    </w:p>
    <w:p w14:paraId="0D6F0061" w14:textId="6699A9FE" w:rsidR="00F23B6C" w:rsidRDefault="004D3C5B" w:rsidP="0055696D">
      <w:r>
        <w:t xml:space="preserve">Date set for </w:t>
      </w:r>
      <w:r w:rsidR="00F23B6C">
        <w:t>29th</w:t>
      </w:r>
      <w:r>
        <w:t xml:space="preserve"> August 2018</w:t>
      </w:r>
      <w:r w:rsidR="00F23B6C">
        <w:t>. The halls will be closed until Saturday 7</w:t>
      </w:r>
      <w:r w:rsidR="00F23B6C" w:rsidRPr="00F23B6C">
        <w:rPr>
          <w:vertAlign w:val="superscript"/>
        </w:rPr>
        <w:t>th</w:t>
      </w:r>
      <w:r w:rsidR="00F23B6C">
        <w:t xml:space="preserve"> September</w:t>
      </w:r>
      <w:r w:rsidR="0067189E">
        <w:t>. I had to ask the Bridge Club to meet elsewhere. The Garden Room will be avail</w:t>
      </w:r>
      <w:r w:rsidR="0015268F">
        <w:t>able to hire during this period.</w:t>
      </w:r>
    </w:p>
    <w:p w14:paraId="766E52AA" w14:textId="4B558599" w:rsidR="00F23B6C" w:rsidRPr="00F23B6C" w:rsidRDefault="00F23B6C" w:rsidP="0055696D">
      <w:pPr>
        <w:rPr>
          <w:b/>
        </w:rPr>
      </w:pPr>
      <w:r w:rsidRPr="00F23B6C">
        <w:rPr>
          <w:b/>
        </w:rPr>
        <w:t>Locks</w:t>
      </w:r>
    </w:p>
    <w:p w14:paraId="01664444" w14:textId="10808732" w:rsidR="00F23B6C" w:rsidRDefault="0067189E" w:rsidP="0055696D">
      <w:r>
        <w:t>Woo</w:t>
      </w:r>
      <w:r w:rsidR="00F23B6C">
        <w:t xml:space="preserve">dcote Locksmith Richard Homden has quoted to open the door beside the turret and install a new lock with six keys. He has also quoted for new latches and suited locks for both front doors. </w:t>
      </w:r>
      <w:r>
        <w:t xml:space="preserve">I have re-sent the key amnesty to our users and several more keys have come to light. </w:t>
      </w:r>
      <w:r w:rsidR="00F23B6C">
        <w:t>See separate report and proposal.</w:t>
      </w:r>
    </w:p>
    <w:p w14:paraId="7DEB0B46" w14:textId="77777777" w:rsidR="00943F0A" w:rsidRDefault="00943F0A" w:rsidP="0055696D"/>
    <w:p w14:paraId="122DCF5F" w14:textId="58AE421E" w:rsidR="00943F0A" w:rsidRPr="00F23B6C" w:rsidRDefault="00943F0A" w:rsidP="0055696D">
      <w:pPr>
        <w:rPr>
          <w:b/>
        </w:rPr>
      </w:pPr>
      <w:r w:rsidRPr="00F23B6C">
        <w:rPr>
          <w:b/>
        </w:rPr>
        <w:t>Community First Meeting</w:t>
      </w:r>
      <w:r w:rsidR="00F23B6C">
        <w:rPr>
          <w:b/>
        </w:rPr>
        <w:t xml:space="preserve"> 24</w:t>
      </w:r>
      <w:r w:rsidR="00F23B6C" w:rsidRPr="00F23B6C">
        <w:rPr>
          <w:b/>
          <w:vertAlign w:val="superscript"/>
        </w:rPr>
        <w:t>th</w:t>
      </w:r>
      <w:r w:rsidR="00F23B6C">
        <w:rPr>
          <w:b/>
        </w:rPr>
        <w:t xml:space="preserve"> October</w:t>
      </w:r>
    </w:p>
    <w:p w14:paraId="02793CEB" w14:textId="71430198" w:rsidR="00943F0A" w:rsidRDefault="00943F0A" w:rsidP="0055696D">
      <w:r>
        <w:t>The Community First Meeting was a success. We had a presentation by a Fire Safety Officer, which drew my attention to the fact that we do not have an up to date risk assessment in place.</w:t>
      </w:r>
    </w:p>
    <w:p w14:paraId="32A10D92" w14:textId="0C20D523" w:rsidR="00943F0A" w:rsidRDefault="00943F0A" w:rsidP="0055696D">
      <w:r>
        <w:t>Several visitors from other Oxfordshire Halls were given a tour of our buildings and asked questions on equipment and</w:t>
      </w:r>
      <w:r w:rsidR="00F23B6C">
        <w:t xml:space="preserve"> administration that myself and Sally were happy to help with.</w:t>
      </w:r>
    </w:p>
    <w:p w14:paraId="500287CE" w14:textId="04C69822" w:rsidR="00F23B6C" w:rsidRDefault="00F23B6C" w:rsidP="0055696D">
      <w:r>
        <w:t>Martin Ricketts from Harwell offered to measure the sound reverberation in the Garden Room, before and after the panels were installed. His report has been circulated.</w:t>
      </w:r>
    </w:p>
    <w:p w14:paraId="2D8C0FB3" w14:textId="77777777" w:rsidR="00943F0A" w:rsidRDefault="00943F0A" w:rsidP="0055696D"/>
    <w:p w14:paraId="3D1C6DF2" w14:textId="1C895A37" w:rsidR="00943F0A" w:rsidRPr="00F23B6C" w:rsidRDefault="00943F0A" w:rsidP="0055696D">
      <w:pPr>
        <w:rPr>
          <w:b/>
        </w:rPr>
      </w:pPr>
      <w:r w:rsidRPr="00F23B6C">
        <w:rPr>
          <w:b/>
        </w:rPr>
        <w:t xml:space="preserve">GGBN </w:t>
      </w:r>
      <w:r w:rsidR="00F23B6C" w:rsidRPr="00F23B6C">
        <w:rPr>
          <w:b/>
        </w:rPr>
        <w:t>AGM</w:t>
      </w:r>
      <w:r w:rsidR="00F23B6C">
        <w:rPr>
          <w:b/>
        </w:rPr>
        <w:t xml:space="preserve"> – 2</w:t>
      </w:r>
      <w:r w:rsidR="00F23B6C" w:rsidRPr="00F23B6C">
        <w:rPr>
          <w:b/>
          <w:vertAlign w:val="superscript"/>
        </w:rPr>
        <w:t>nd</w:t>
      </w:r>
      <w:r w:rsidR="00F23B6C">
        <w:rPr>
          <w:b/>
        </w:rPr>
        <w:t xml:space="preserve"> November</w:t>
      </w:r>
    </w:p>
    <w:p w14:paraId="6FF5F78B" w14:textId="5503F3F0" w:rsidR="00F23B6C" w:rsidRDefault="00F23B6C" w:rsidP="0055696D">
      <w:r>
        <w:t>I was delighted that the Goring Gap Business Network took up the offer to use the Main Hall for their AGM in exchange for another opportunity for me to advertise our facilities. Over 50 attended to hear Paul Tollett speak about funding for the British Bobsleigh Team. Several people toured the halls after the meeting, including the loft and clock. Some had not seen the Garden Room before and the sound-proofing was admired.</w:t>
      </w:r>
    </w:p>
    <w:p w14:paraId="261F1E8A" w14:textId="77777777" w:rsidR="0055696D" w:rsidRDefault="0055696D"/>
    <w:p w14:paraId="402AE2EE" w14:textId="77777777" w:rsidR="00860B39" w:rsidRPr="00832498" w:rsidRDefault="00832498">
      <w:pPr>
        <w:rPr>
          <w:b/>
        </w:rPr>
      </w:pPr>
      <w:r w:rsidRPr="00832498">
        <w:rPr>
          <w:b/>
        </w:rPr>
        <w:t>MRI</w:t>
      </w:r>
    </w:p>
    <w:p w14:paraId="48509801" w14:textId="7447DA66" w:rsidR="00832498" w:rsidRDefault="00832498">
      <w:r>
        <w:t>The MRI Scan of 25</w:t>
      </w:r>
      <w:r w:rsidRPr="00832498">
        <w:rPr>
          <w:vertAlign w:val="superscript"/>
        </w:rPr>
        <w:t>th</w:t>
      </w:r>
      <w:r>
        <w:t xml:space="preserve"> May </w:t>
      </w:r>
      <w:r w:rsidR="004D3C5B">
        <w:t>is almost completely finished</w:t>
      </w:r>
      <w:r w:rsidR="00474C4E">
        <w:t>. The final ite</w:t>
      </w:r>
      <w:r w:rsidR="00265CD7">
        <w:t>m</w:t>
      </w:r>
      <w:r w:rsidR="00474C4E">
        <w:t>s are</w:t>
      </w:r>
      <w:r w:rsidR="00265CD7">
        <w:t>:</w:t>
      </w:r>
    </w:p>
    <w:p w14:paraId="5B5F6410" w14:textId="7F192C77" w:rsidR="004D3C5B" w:rsidRDefault="004D3C5B" w:rsidP="00265CD7">
      <w:pPr>
        <w:pStyle w:val="ListParagraph"/>
        <w:numPr>
          <w:ilvl w:val="0"/>
          <w:numId w:val="3"/>
        </w:numPr>
      </w:pPr>
      <w:r>
        <w:t>Door mats have arrived and await installation by Paul</w:t>
      </w:r>
    </w:p>
    <w:p w14:paraId="7D389781" w14:textId="7EE0F4A0" w:rsidR="004D3C5B" w:rsidRDefault="004D3C5B" w:rsidP="00265CD7">
      <w:pPr>
        <w:pStyle w:val="ListParagraph"/>
        <w:numPr>
          <w:ilvl w:val="0"/>
          <w:numId w:val="3"/>
        </w:numPr>
      </w:pPr>
      <w:r>
        <w:t>Worktops for Radiator Shelves and Bar are due to be delivered on Friday 10</w:t>
      </w:r>
      <w:r w:rsidRPr="00265CD7">
        <w:rPr>
          <w:vertAlign w:val="superscript"/>
        </w:rPr>
        <w:t>th</w:t>
      </w:r>
      <w:r>
        <w:t xml:space="preserve"> November. Roger Pratley will install them all. Barry Purnell will then pain</w:t>
      </w:r>
      <w:r w:rsidR="00474C4E">
        <w:t>t</w:t>
      </w:r>
      <w:r>
        <w:t xml:space="preserve"> the bar.</w:t>
      </w:r>
    </w:p>
    <w:p w14:paraId="17158DC5" w14:textId="1ABA050F" w:rsidR="00474C4E" w:rsidRDefault="00474C4E" w:rsidP="00265CD7">
      <w:pPr>
        <w:pStyle w:val="ListParagraph"/>
        <w:numPr>
          <w:ilvl w:val="0"/>
          <w:numId w:val="3"/>
        </w:numPr>
      </w:pPr>
      <w:r>
        <w:t>Parking notices for use on unauthorised vehicles have been produced and are kept on the Bellëme Room windowsill</w:t>
      </w:r>
    </w:p>
    <w:p w14:paraId="4DED1135" w14:textId="34787D63" w:rsidR="00474C4E" w:rsidRDefault="00F23B6C" w:rsidP="00265CD7">
      <w:pPr>
        <w:pStyle w:val="ListParagraph"/>
        <w:numPr>
          <w:ilvl w:val="0"/>
          <w:numId w:val="3"/>
        </w:numPr>
      </w:pPr>
      <w:r>
        <w:t>Wooden Bench oiling -</w:t>
      </w:r>
      <w:r w:rsidR="00265CD7">
        <w:t xml:space="preserve"> to be done in the springtime</w:t>
      </w:r>
    </w:p>
    <w:p w14:paraId="1C778E05" w14:textId="75099179" w:rsidR="00513671" w:rsidRDefault="00943F0A" w:rsidP="00943F0A">
      <w:r>
        <w:t>New items for Paul:</w:t>
      </w:r>
    </w:p>
    <w:p w14:paraId="138ECF9A" w14:textId="7D59B1DE" w:rsidR="00943F0A" w:rsidRDefault="00943F0A" w:rsidP="00943F0A">
      <w:pPr>
        <w:pStyle w:val="ListParagraph"/>
        <w:numPr>
          <w:ilvl w:val="0"/>
          <w:numId w:val="4"/>
        </w:numPr>
      </w:pPr>
      <w:r>
        <w:t>Touch up all paintwork</w:t>
      </w:r>
    </w:p>
    <w:p w14:paraId="55407F98" w14:textId="40A2B56C" w:rsidR="00943F0A" w:rsidRDefault="0067189E" w:rsidP="00943F0A">
      <w:pPr>
        <w:pStyle w:val="ListParagraph"/>
        <w:numPr>
          <w:ilvl w:val="0"/>
          <w:numId w:val="4"/>
        </w:numPr>
      </w:pPr>
      <w:r>
        <w:t xml:space="preserve">Cobweb &amp; </w:t>
      </w:r>
      <w:r w:rsidR="00943F0A">
        <w:t xml:space="preserve">Clean </w:t>
      </w:r>
      <w:r>
        <w:t>the</w:t>
      </w:r>
      <w:r w:rsidR="00943F0A">
        <w:t xml:space="preserve"> Main Hall windows</w:t>
      </w:r>
    </w:p>
    <w:p w14:paraId="6AF091F0" w14:textId="2A1B88BE" w:rsidR="00943F0A" w:rsidRDefault="00943F0A" w:rsidP="00943F0A">
      <w:pPr>
        <w:pStyle w:val="ListParagraph"/>
        <w:numPr>
          <w:ilvl w:val="0"/>
          <w:numId w:val="4"/>
        </w:numPr>
      </w:pPr>
      <w:r>
        <w:t>Clean Main Hall light fittings</w:t>
      </w:r>
    </w:p>
    <w:p w14:paraId="0B1ECAAB" w14:textId="2B2B50EB" w:rsidR="00943F0A" w:rsidRDefault="00943F0A" w:rsidP="00943F0A">
      <w:pPr>
        <w:pStyle w:val="ListParagraph"/>
        <w:numPr>
          <w:ilvl w:val="0"/>
          <w:numId w:val="4"/>
        </w:numPr>
      </w:pPr>
      <w:r>
        <w:t xml:space="preserve">Replace broken </w:t>
      </w:r>
      <w:r w:rsidR="0067189E">
        <w:t xml:space="preserve">wall </w:t>
      </w:r>
      <w:r>
        <w:t>light bulbs and return duff ones to Colin under warrantee</w:t>
      </w:r>
      <w:r w:rsidR="0067189E">
        <w:t xml:space="preserve"> for replacement</w:t>
      </w:r>
    </w:p>
    <w:p w14:paraId="3751B167" w14:textId="0E8B02F3" w:rsidR="00943F0A" w:rsidRDefault="00943F0A" w:rsidP="00943F0A">
      <w:pPr>
        <w:pStyle w:val="ListParagraph"/>
        <w:numPr>
          <w:ilvl w:val="0"/>
          <w:numId w:val="4"/>
        </w:numPr>
      </w:pPr>
      <w:r>
        <w:t>Straighten Projector and lights. Probably knocked by the blind fitters.</w:t>
      </w:r>
    </w:p>
    <w:p w14:paraId="610EC43B" w14:textId="7CC07642" w:rsidR="00943F0A" w:rsidRDefault="00943F0A" w:rsidP="00943F0A">
      <w:pPr>
        <w:pStyle w:val="ListParagraph"/>
        <w:numPr>
          <w:ilvl w:val="0"/>
          <w:numId w:val="4"/>
        </w:numPr>
      </w:pPr>
      <w:r>
        <w:t>Dispose of the redundant step ladder</w:t>
      </w:r>
    </w:p>
    <w:p w14:paraId="4E4D0B89" w14:textId="6E151DD5" w:rsidR="00943F0A" w:rsidRDefault="00943F0A" w:rsidP="00943F0A">
      <w:pPr>
        <w:pStyle w:val="ListParagraph"/>
        <w:numPr>
          <w:ilvl w:val="0"/>
          <w:numId w:val="4"/>
        </w:numPr>
      </w:pPr>
      <w:r>
        <w:t>Replace floor sweeper</w:t>
      </w:r>
    </w:p>
    <w:p w14:paraId="7E85CCF7" w14:textId="4B9E5D88" w:rsidR="00943F0A" w:rsidRDefault="00943F0A" w:rsidP="00943F0A">
      <w:pPr>
        <w:pStyle w:val="ListParagraph"/>
        <w:numPr>
          <w:ilvl w:val="0"/>
          <w:numId w:val="4"/>
        </w:numPr>
      </w:pPr>
      <w:r>
        <w:t>Buy washing up bowl for kitchen</w:t>
      </w:r>
      <w:bookmarkStart w:id="0" w:name="_GoBack"/>
      <w:bookmarkEnd w:id="0"/>
    </w:p>
    <w:p w14:paraId="3F6D69F3" w14:textId="28A78DA4" w:rsidR="00F02C26" w:rsidRPr="00943F0A" w:rsidRDefault="00F02C26" w:rsidP="00943F0A">
      <w:pPr>
        <w:pStyle w:val="ListParagraph"/>
        <w:numPr>
          <w:ilvl w:val="0"/>
          <w:numId w:val="4"/>
        </w:numPr>
      </w:pPr>
      <w:r>
        <w:t>Remove and scrap old key safe</w:t>
      </w:r>
    </w:p>
    <w:sectPr w:rsidR="00F02C26" w:rsidRPr="00943F0A" w:rsidSect="005218DB">
      <w:headerReference w:type="default" r:id="rId9"/>
      <w:footerReference w:type="even" r:id="rId10"/>
      <w:footerReference w:type="default" r:id="rId11"/>
      <w:pgSz w:w="11901" w:h="16817"/>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53F0F" w14:textId="77777777" w:rsidR="00443A0C" w:rsidRDefault="00443A0C" w:rsidP="00D81B7F">
      <w:r>
        <w:separator/>
      </w:r>
    </w:p>
  </w:endnote>
  <w:endnote w:type="continuationSeparator" w:id="0">
    <w:p w14:paraId="4F1EF650" w14:textId="77777777" w:rsidR="00443A0C" w:rsidRDefault="00443A0C" w:rsidP="00D8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91F79" w14:textId="77777777" w:rsidR="00443A0C" w:rsidRDefault="00443A0C" w:rsidP="00EE52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5942EB" w14:textId="77777777" w:rsidR="00443A0C" w:rsidRDefault="00443A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83709" w14:textId="77777777" w:rsidR="00443A0C" w:rsidRPr="00D81B7F" w:rsidRDefault="00443A0C" w:rsidP="00D81B7F">
    <w:pPr>
      <w:pStyle w:val="Footer"/>
      <w:tabs>
        <w:tab w:val="clear" w:pos="4320"/>
        <w:tab w:val="clear" w:pos="8640"/>
        <w:tab w:val="center" w:pos="4153"/>
      </w:tabs>
      <w:jc w:val="cen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7274C8">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7274C8">
      <w:rPr>
        <w:rFonts w:ascii="Times New Roman" w:hAnsi="Times New Roman" w:cs="Times New Roman"/>
        <w:noProof/>
      </w:rPr>
      <w:t>1</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3D637" w14:textId="77777777" w:rsidR="00443A0C" w:rsidRDefault="00443A0C" w:rsidP="00D81B7F">
      <w:r>
        <w:separator/>
      </w:r>
    </w:p>
  </w:footnote>
  <w:footnote w:type="continuationSeparator" w:id="0">
    <w:p w14:paraId="64470E56" w14:textId="77777777" w:rsidR="00443A0C" w:rsidRDefault="00443A0C" w:rsidP="00D81B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46C7B" w14:textId="77777777" w:rsidR="00443A0C" w:rsidRDefault="00443A0C" w:rsidP="00D81B7F">
    <w:pPr>
      <w:pStyle w:val="Footer"/>
      <w:jc w:val="center"/>
    </w:pPr>
    <w:r>
      <w:t>www.goringvillagehall.co.uk</w:t>
    </w:r>
  </w:p>
  <w:p w14:paraId="7B42614E" w14:textId="77777777" w:rsidR="00443A0C" w:rsidRDefault="00443A0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4E5F"/>
    <w:multiLevelType w:val="hybridMultilevel"/>
    <w:tmpl w:val="D2E2C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6301E"/>
    <w:multiLevelType w:val="hybridMultilevel"/>
    <w:tmpl w:val="52B8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C1D6C"/>
    <w:multiLevelType w:val="hybridMultilevel"/>
    <w:tmpl w:val="36AEF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8A76E4"/>
    <w:multiLevelType w:val="multilevel"/>
    <w:tmpl w:val="04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B39"/>
    <w:rsid w:val="0001271B"/>
    <w:rsid w:val="000D2B23"/>
    <w:rsid w:val="000E009A"/>
    <w:rsid w:val="0015268F"/>
    <w:rsid w:val="0020039E"/>
    <w:rsid w:val="00265CD7"/>
    <w:rsid w:val="0035692E"/>
    <w:rsid w:val="00386585"/>
    <w:rsid w:val="003A732D"/>
    <w:rsid w:val="00443A0C"/>
    <w:rsid w:val="004611FE"/>
    <w:rsid w:val="00474C4E"/>
    <w:rsid w:val="004970C5"/>
    <w:rsid w:val="004D3C5B"/>
    <w:rsid w:val="00513671"/>
    <w:rsid w:val="005218DB"/>
    <w:rsid w:val="0055696D"/>
    <w:rsid w:val="005A567D"/>
    <w:rsid w:val="005F17C1"/>
    <w:rsid w:val="00652B67"/>
    <w:rsid w:val="0067189E"/>
    <w:rsid w:val="00697691"/>
    <w:rsid w:val="007274C8"/>
    <w:rsid w:val="007935D8"/>
    <w:rsid w:val="00820CF2"/>
    <w:rsid w:val="00832498"/>
    <w:rsid w:val="00832527"/>
    <w:rsid w:val="00860B39"/>
    <w:rsid w:val="008654A4"/>
    <w:rsid w:val="00943F0A"/>
    <w:rsid w:val="00973106"/>
    <w:rsid w:val="00991869"/>
    <w:rsid w:val="00A0766B"/>
    <w:rsid w:val="00A33611"/>
    <w:rsid w:val="00BB3893"/>
    <w:rsid w:val="00C63D1F"/>
    <w:rsid w:val="00D81B7F"/>
    <w:rsid w:val="00E469B2"/>
    <w:rsid w:val="00EC32D5"/>
    <w:rsid w:val="00ED5CB0"/>
    <w:rsid w:val="00EE52D7"/>
    <w:rsid w:val="00F02C26"/>
    <w:rsid w:val="00F23B6C"/>
    <w:rsid w:val="00FB521E"/>
    <w:rsid w:val="00FC4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3CC4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B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B7F"/>
    <w:rPr>
      <w:rFonts w:ascii="Lucida Grande" w:hAnsi="Lucida Grande" w:cs="Lucida Grande"/>
      <w:sz w:val="18"/>
      <w:szCs w:val="18"/>
    </w:rPr>
  </w:style>
  <w:style w:type="paragraph" w:styleId="Header">
    <w:name w:val="header"/>
    <w:basedOn w:val="Normal"/>
    <w:link w:val="HeaderChar"/>
    <w:uiPriority w:val="99"/>
    <w:unhideWhenUsed/>
    <w:rsid w:val="00D81B7F"/>
    <w:pPr>
      <w:tabs>
        <w:tab w:val="center" w:pos="4320"/>
        <w:tab w:val="right" w:pos="8640"/>
      </w:tabs>
    </w:pPr>
  </w:style>
  <w:style w:type="character" w:customStyle="1" w:styleId="HeaderChar">
    <w:name w:val="Header Char"/>
    <w:basedOn w:val="DefaultParagraphFont"/>
    <w:link w:val="Header"/>
    <w:uiPriority w:val="99"/>
    <w:rsid w:val="00D81B7F"/>
  </w:style>
  <w:style w:type="paragraph" w:styleId="Footer">
    <w:name w:val="footer"/>
    <w:basedOn w:val="Normal"/>
    <w:link w:val="FooterChar"/>
    <w:uiPriority w:val="99"/>
    <w:unhideWhenUsed/>
    <w:rsid w:val="00D81B7F"/>
    <w:pPr>
      <w:tabs>
        <w:tab w:val="center" w:pos="4320"/>
        <w:tab w:val="right" w:pos="8640"/>
      </w:tabs>
    </w:pPr>
  </w:style>
  <w:style w:type="character" w:customStyle="1" w:styleId="FooterChar">
    <w:name w:val="Footer Char"/>
    <w:basedOn w:val="DefaultParagraphFont"/>
    <w:link w:val="Footer"/>
    <w:uiPriority w:val="99"/>
    <w:rsid w:val="00D81B7F"/>
  </w:style>
  <w:style w:type="character" w:styleId="PageNumber">
    <w:name w:val="page number"/>
    <w:basedOn w:val="DefaultParagraphFont"/>
    <w:uiPriority w:val="99"/>
    <w:semiHidden/>
    <w:unhideWhenUsed/>
    <w:rsid w:val="00D81B7F"/>
  </w:style>
  <w:style w:type="numbering" w:customStyle="1" w:styleId="Style1">
    <w:name w:val="Style1"/>
    <w:uiPriority w:val="99"/>
    <w:rsid w:val="00FC4461"/>
    <w:pPr>
      <w:numPr>
        <w:numId w:val="1"/>
      </w:numPr>
    </w:pPr>
  </w:style>
  <w:style w:type="paragraph" w:customStyle="1" w:styleId="m6815743701070265419gmail-m5328752599545363650p1">
    <w:name w:val="m_6815743701070265419gmail-m_5328752599545363650p1"/>
    <w:basedOn w:val="Normal"/>
    <w:rsid w:val="00832498"/>
    <w:pPr>
      <w:spacing w:before="100" w:beforeAutospacing="1" w:after="100" w:afterAutospacing="1"/>
    </w:pPr>
    <w:rPr>
      <w:rFonts w:ascii="Times" w:hAnsi="Times"/>
      <w:sz w:val="20"/>
      <w:szCs w:val="20"/>
      <w:lang w:val="en-GB"/>
    </w:rPr>
  </w:style>
  <w:style w:type="character" w:customStyle="1" w:styleId="m6815743701070265419gmail-m5328752599545363650s1">
    <w:name w:val="m_6815743701070265419gmail-m_5328752599545363650s1"/>
    <w:basedOn w:val="DefaultParagraphFont"/>
    <w:rsid w:val="00832498"/>
  </w:style>
  <w:style w:type="character" w:customStyle="1" w:styleId="m6815743701070265419gmail-m5328752599545363650apple-converted-space">
    <w:name w:val="m_6815743701070265419gmail-m_5328752599545363650apple-converted-space"/>
    <w:basedOn w:val="DefaultParagraphFont"/>
    <w:rsid w:val="00832498"/>
  </w:style>
  <w:style w:type="paragraph" w:customStyle="1" w:styleId="m6815743701070265419gmail-m5328752599545363650p2">
    <w:name w:val="m_6815743701070265419gmail-m_5328752599545363650p2"/>
    <w:basedOn w:val="Normal"/>
    <w:rsid w:val="00832498"/>
    <w:pPr>
      <w:spacing w:before="100" w:beforeAutospacing="1" w:after="100" w:afterAutospacing="1"/>
    </w:pPr>
    <w:rPr>
      <w:rFonts w:ascii="Times" w:hAnsi="Times"/>
      <w:sz w:val="20"/>
      <w:szCs w:val="20"/>
      <w:lang w:val="en-GB"/>
    </w:rPr>
  </w:style>
  <w:style w:type="character" w:customStyle="1" w:styleId="apple-converted-space">
    <w:name w:val="apple-converted-space"/>
    <w:basedOn w:val="DefaultParagraphFont"/>
    <w:rsid w:val="00832498"/>
  </w:style>
  <w:style w:type="character" w:styleId="Hyperlink">
    <w:name w:val="Hyperlink"/>
    <w:basedOn w:val="DefaultParagraphFont"/>
    <w:uiPriority w:val="99"/>
    <w:semiHidden/>
    <w:unhideWhenUsed/>
    <w:rsid w:val="00832498"/>
    <w:rPr>
      <w:color w:val="0000FF"/>
      <w:u w:val="single"/>
    </w:rPr>
  </w:style>
  <w:style w:type="paragraph" w:styleId="ListParagraph">
    <w:name w:val="List Paragraph"/>
    <w:basedOn w:val="Normal"/>
    <w:uiPriority w:val="34"/>
    <w:qFormat/>
    <w:rsid w:val="00E469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B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B7F"/>
    <w:rPr>
      <w:rFonts w:ascii="Lucida Grande" w:hAnsi="Lucida Grande" w:cs="Lucida Grande"/>
      <w:sz w:val="18"/>
      <w:szCs w:val="18"/>
    </w:rPr>
  </w:style>
  <w:style w:type="paragraph" w:styleId="Header">
    <w:name w:val="header"/>
    <w:basedOn w:val="Normal"/>
    <w:link w:val="HeaderChar"/>
    <w:uiPriority w:val="99"/>
    <w:unhideWhenUsed/>
    <w:rsid w:val="00D81B7F"/>
    <w:pPr>
      <w:tabs>
        <w:tab w:val="center" w:pos="4320"/>
        <w:tab w:val="right" w:pos="8640"/>
      </w:tabs>
    </w:pPr>
  </w:style>
  <w:style w:type="character" w:customStyle="1" w:styleId="HeaderChar">
    <w:name w:val="Header Char"/>
    <w:basedOn w:val="DefaultParagraphFont"/>
    <w:link w:val="Header"/>
    <w:uiPriority w:val="99"/>
    <w:rsid w:val="00D81B7F"/>
  </w:style>
  <w:style w:type="paragraph" w:styleId="Footer">
    <w:name w:val="footer"/>
    <w:basedOn w:val="Normal"/>
    <w:link w:val="FooterChar"/>
    <w:uiPriority w:val="99"/>
    <w:unhideWhenUsed/>
    <w:rsid w:val="00D81B7F"/>
    <w:pPr>
      <w:tabs>
        <w:tab w:val="center" w:pos="4320"/>
        <w:tab w:val="right" w:pos="8640"/>
      </w:tabs>
    </w:pPr>
  </w:style>
  <w:style w:type="character" w:customStyle="1" w:styleId="FooterChar">
    <w:name w:val="Footer Char"/>
    <w:basedOn w:val="DefaultParagraphFont"/>
    <w:link w:val="Footer"/>
    <w:uiPriority w:val="99"/>
    <w:rsid w:val="00D81B7F"/>
  </w:style>
  <w:style w:type="character" w:styleId="PageNumber">
    <w:name w:val="page number"/>
    <w:basedOn w:val="DefaultParagraphFont"/>
    <w:uiPriority w:val="99"/>
    <w:semiHidden/>
    <w:unhideWhenUsed/>
    <w:rsid w:val="00D81B7F"/>
  </w:style>
  <w:style w:type="numbering" w:customStyle="1" w:styleId="Style1">
    <w:name w:val="Style1"/>
    <w:uiPriority w:val="99"/>
    <w:rsid w:val="00FC4461"/>
    <w:pPr>
      <w:numPr>
        <w:numId w:val="1"/>
      </w:numPr>
    </w:pPr>
  </w:style>
  <w:style w:type="paragraph" w:customStyle="1" w:styleId="m6815743701070265419gmail-m5328752599545363650p1">
    <w:name w:val="m_6815743701070265419gmail-m_5328752599545363650p1"/>
    <w:basedOn w:val="Normal"/>
    <w:rsid w:val="00832498"/>
    <w:pPr>
      <w:spacing w:before="100" w:beforeAutospacing="1" w:after="100" w:afterAutospacing="1"/>
    </w:pPr>
    <w:rPr>
      <w:rFonts w:ascii="Times" w:hAnsi="Times"/>
      <w:sz w:val="20"/>
      <w:szCs w:val="20"/>
      <w:lang w:val="en-GB"/>
    </w:rPr>
  </w:style>
  <w:style w:type="character" w:customStyle="1" w:styleId="m6815743701070265419gmail-m5328752599545363650s1">
    <w:name w:val="m_6815743701070265419gmail-m_5328752599545363650s1"/>
    <w:basedOn w:val="DefaultParagraphFont"/>
    <w:rsid w:val="00832498"/>
  </w:style>
  <w:style w:type="character" w:customStyle="1" w:styleId="m6815743701070265419gmail-m5328752599545363650apple-converted-space">
    <w:name w:val="m_6815743701070265419gmail-m_5328752599545363650apple-converted-space"/>
    <w:basedOn w:val="DefaultParagraphFont"/>
    <w:rsid w:val="00832498"/>
  </w:style>
  <w:style w:type="paragraph" w:customStyle="1" w:styleId="m6815743701070265419gmail-m5328752599545363650p2">
    <w:name w:val="m_6815743701070265419gmail-m_5328752599545363650p2"/>
    <w:basedOn w:val="Normal"/>
    <w:rsid w:val="00832498"/>
    <w:pPr>
      <w:spacing w:before="100" w:beforeAutospacing="1" w:after="100" w:afterAutospacing="1"/>
    </w:pPr>
    <w:rPr>
      <w:rFonts w:ascii="Times" w:hAnsi="Times"/>
      <w:sz w:val="20"/>
      <w:szCs w:val="20"/>
      <w:lang w:val="en-GB"/>
    </w:rPr>
  </w:style>
  <w:style w:type="character" w:customStyle="1" w:styleId="apple-converted-space">
    <w:name w:val="apple-converted-space"/>
    <w:basedOn w:val="DefaultParagraphFont"/>
    <w:rsid w:val="00832498"/>
  </w:style>
  <w:style w:type="character" w:styleId="Hyperlink">
    <w:name w:val="Hyperlink"/>
    <w:basedOn w:val="DefaultParagraphFont"/>
    <w:uiPriority w:val="99"/>
    <w:semiHidden/>
    <w:unhideWhenUsed/>
    <w:rsid w:val="00832498"/>
    <w:rPr>
      <w:color w:val="0000FF"/>
      <w:u w:val="single"/>
    </w:rPr>
  </w:style>
  <w:style w:type="paragraph" w:styleId="ListParagraph">
    <w:name w:val="List Paragraph"/>
    <w:basedOn w:val="Normal"/>
    <w:uiPriority w:val="34"/>
    <w:qFormat/>
    <w:rsid w:val="00E46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6390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ernardnovell:Library:Application%20Support:Microsoft:Office:User%20Templates:My%20Templates:GVH%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GVH Header.dotx</Template>
  <TotalTime>116</TotalTime>
  <Pages>2</Pages>
  <Words>602</Words>
  <Characters>3438</Characters>
  <Application>Microsoft Macintosh Word</Application>
  <DocSecurity>0</DocSecurity>
  <Lines>28</Lines>
  <Paragraphs>8</Paragraphs>
  <ScaleCrop>false</ScaleCrop>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Novell</dc:creator>
  <cp:keywords/>
  <dc:description/>
  <cp:lastModifiedBy>Judy Novell</cp:lastModifiedBy>
  <cp:revision>5</cp:revision>
  <cp:lastPrinted>2017-07-11T23:26:00Z</cp:lastPrinted>
  <dcterms:created xsi:type="dcterms:W3CDTF">2017-11-06T21:35:00Z</dcterms:created>
  <dcterms:modified xsi:type="dcterms:W3CDTF">2017-11-08T21:32:00Z</dcterms:modified>
</cp:coreProperties>
</file>